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41" w:rsidRPr="00E839BB" w:rsidRDefault="00455041" w:rsidP="00BB553B">
      <w:pPr>
        <w:jc w:val="center"/>
        <w:rPr>
          <w:b/>
          <w:bCs/>
        </w:rPr>
      </w:pPr>
      <w:r w:rsidRPr="00E839BB">
        <w:rPr>
          <w:b/>
          <w:bCs/>
        </w:rPr>
        <w:t>Полное и сокращенное наименование учреждения</w:t>
      </w:r>
    </w:p>
    <w:p w:rsidR="00455041" w:rsidRPr="00E839BB" w:rsidRDefault="00455041" w:rsidP="00BB553B">
      <w:pPr>
        <w:jc w:val="center"/>
        <w:rPr>
          <w:b/>
          <w:bCs/>
        </w:rPr>
      </w:pPr>
    </w:p>
    <w:p w:rsidR="00455041" w:rsidRPr="00E839BB" w:rsidRDefault="00455041" w:rsidP="00BB553B">
      <w:pPr>
        <w:jc w:val="center"/>
        <w:rPr>
          <w:b/>
          <w:bCs/>
        </w:rPr>
      </w:pPr>
    </w:p>
    <w:tbl>
      <w:tblPr>
        <w:tblW w:w="964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49"/>
        <w:gridCol w:w="903"/>
        <w:gridCol w:w="236"/>
        <w:gridCol w:w="2386"/>
        <w:gridCol w:w="388"/>
        <w:gridCol w:w="1635"/>
        <w:gridCol w:w="236"/>
        <w:gridCol w:w="1858"/>
        <w:gridCol w:w="657"/>
      </w:tblGrid>
      <w:tr w:rsidR="00455041" w:rsidRPr="00E839BB">
        <w:tc>
          <w:tcPr>
            <w:tcW w:w="4874" w:type="dxa"/>
            <w:gridSpan w:val="4"/>
            <w:vMerge w:val="restart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3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</w:t>
            </w:r>
          </w:p>
        </w:tc>
        <w:tc>
          <w:tcPr>
            <w:tcW w:w="388" w:type="dxa"/>
            <w:vMerge w:val="restart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9B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455041" w:rsidRPr="00E839BB">
        <w:tc>
          <w:tcPr>
            <w:tcW w:w="4874" w:type="dxa"/>
            <w:gridSpan w:val="4"/>
            <w:vMerge/>
            <w:vAlign w:val="center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9B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55041" w:rsidRPr="00E839BB">
        <w:tc>
          <w:tcPr>
            <w:tcW w:w="4874" w:type="dxa"/>
            <w:gridSpan w:val="4"/>
            <w:vMerge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9BB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455041" w:rsidRPr="00E839BB">
        <w:tc>
          <w:tcPr>
            <w:tcW w:w="1349" w:type="dxa"/>
            <w:vAlign w:val="bottom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9B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03" w:type="dxa"/>
            <w:vAlign w:val="bottom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39BB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  <w:tc>
          <w:tcPr>
            <w:tcW w:w="236" w:type="dxa"/>
            <w:vAlign w:val="bottom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455041" w:rsidRPr="00E839BB" w:rsidRDefault="00455041" w:rsidP="0056039D">
            <w:pPr>
              <w:pStyle w:val="a5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E839BB">
              <w:rPr>
                <w:rFonts w:ascii="Times New Roman" w:hAnsi="Times New Roman" w:cs="Times New Roman"/>
                <w:sz w:val="24"/>
                <w:szCs w:val="24"/>
              </w:rPr>
              <w:t>___. ___. 20__</w:t>
            </w:r>
          </w:p>
        </w:tc>
        <w:tc>
          <w:tcPr>
            <w:tcW w:w="236" w:type="dxa"/>
            <w:vMerge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41" w:rsidRPr="00E839BB">
        <w:tc>
          <w:tcPr>
            <w:tcW w:w="4874" w:type="dxa"/>
            <w:gridSpan w:val="4"/>
            <w:vMerge w:val="restart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41" w:rsidRPr="00E839BB">
        <w:trPr>
          <w:gridAfter w:val="1"/>
          <w:wAfter w:w="657" w:type="dxa"/>
        </w:trPr>
        <w:tc>
          <w:tcPr>
            <w:tcW w:w="4874" w:type="dxa"/>
            <w:gridSpan w:val="4"/>
            <w:vMerge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41" w:rsidRPr="00E839BB">
        <w:tc>
          <w:tcPr>
            <w:tcW w:w="4874" w:type="dxa"/>
            <w:gridSpan w:val="4"/>
          </w:tcPr>
          <w:p w:rsidR="00455041" w:rsidRPr="00E839BB" w:rsidRDefault="00455041" w:rsidP="005A348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ТРЕНЕРА,</w:t>
            </w:r>
            <w:r w:rsidRPr="00E839BB">
              <w:t xml:space="preserve"> </w:t>
            </w:r>
            <w:r w:rsidRPr="00E83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ПРОВОДЯЩЕГО ТРЕНИРОВОЧНЫЕ МЕРОПРИЯТИЯ И ОСУЩЕСТВЛЯЮЩЕГО РУКОВОДСТВО СОСТЯЗАТЕЛЬНОЙ ДЕЯТЕЛЬНОСТЬЮ </w:t>
            </w:r>
            <w:proofErr w:type="gramStart"/>
            <w:r w:rsidRPr="00E83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СПОРТСМЕНОВ  НА</w:t>
            </w:r>
            <w:proofErr w:type="gramEnd"/>
            <w:r w:rsidRPr="00E83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ЭТАПЕ СОВЕРШЕНСТВОВАНИЯ СПОРТИВНОГО МАСТЕРСТВА.</w:t>
            </w:r>
          </w:p>
        </w:tc>
        <w:tc>
          <w:tcPr>
            <w:tcW w:w="388" w:type="dxa"/>
            <w:vMerge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455041" w:rsidRPr="00E839BB" w:rsidRDefault="00455041" w:rsidP="0056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41" w:rsidRPr="00E839BB">
        <w:trPr>
          <w:trHeight w:val="253"/>
        </w:trPr>
        <w:tc>
          <w:tcPr>
            <w:tcW w:w="9648" w:type="dxa"/>
            <w:gridSpan w:val="9"/>
          </w:tcPr>
          <w:p w:rsidR="00455041" w:rsidRPr="00E839BB" w:rsidRDefault="00455041" w:rsidP="0056039D">
            <w:pPr>
              <w:pStyle w:val="a5"/>
              <w:tabs>
                <w:tab w:val="left" w:pos="3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9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55041" w:rsidRPr="00E839BB" w:rsidRDefault="00455041" w:rsidP="00BB55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55041" w:rsidRPr="00E839BB" w:rsidRDefault="00455041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55041" w:rsidRPr="00E839BB" w:rsidRDefault="00455041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1.1. Должностная инструкция разработана на основе Профессионального стандарта «Тренер», утвержденного приказом Министерства труда и социальной защиты Российской Федерации от 07 апреля 2014 года №193-н, регистрационный номер 48.</w:t>
      </w:r>
    </w:p>
    <w:p w:rsidR="00455041" w:rsidRDefault="00455041" w:rsidP="00BB553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9BB">
        <w:rPr>
          <w:rFonts w:ascii="Times New Roman" w:hAnsi="Times New Roman" w:cs="Times New Roman"/>
          <w:sz w:val="24"/>
          <w:szCs w:val="24"/>
        </w:rPr>
        <w:t xml:space="preserve">1.2. </w:t>
      </w:r>
      <w:r w:rsidRPr="00E83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Тренер,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старший тренер, тренер-преподаватель, старший тренер-преподаватель, </w:t>
      </w:r>
      <w:r w:rsidRPr="00E839B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проводящий тренировочные мероприятия и осуществляющий руководство состязательной деятельностью спортсменов на этапе совершенствования спортивного мастерства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ТРЕНЕР)</w:t>
      </w:r>
      <w:r w:rsidRPr="00E839BB">
        <w:rPr>
          <w:rFonts w:ascii="Times New Roman" w:hAnsi="Times New Roman" w:cs="Times New Roman"/>
          <w:sz w:val="24"/>
          <w:szCs w:val="24"/>
          <w:shd w:val="clear" w:color="auto" w:fill="FFFFFF"/>
        </w:rPr>
        <w:t>, относится к категории специалистов, принимается на работу и увольняется с нее приказом директора учреждения.</w:t>
      </w:r>
    </w:p>
    <w:p w:rsidR="00455041" w:rsidRPr="00E839BB" w:rsidRDefault="00455041" w:rsidP="00C202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9B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39BB">
        <w:rPr>
          <w:rFonts w:ascii="Times New Roman" w:hAnsi="Times New Roman" w:cs="Times New Roman"/>
          <w:sz w:val="24"/>
          <w:szCs w:val="24"/>
        </w:rPr>
        <w:t xml:space="preserve">. В своей деятельности </w:t>
      </w:r>
      <w:r>
        <w:rPr>
          <w:rFonts w:ascii="Times New Roman" w:hAnsi="Times New Roman" w:cs="Times New Roman"/>
          <w:sz w:val="24"/>
          <w:szCs w:val="24"/>
        </w:rPr>
        <w:t>ТРЕНЕР</w:t>
      </w:r>
      <w:r w:rsidRPr="00E839BB">
        <w:rPr>
          <w:rFonts w:ascii="Times New Roman" w:hAnsi="Times New Roman" w:cs="Times New Roman"/>
          <w:sz w:val="24"/>
          <w:szCs w:val="24"/>
        </w:rPr>
        <w:t xml:space="preserve"> руководствуется действующим законодательством, Законом об образовании, Законом о физической культуре и спорте РФ, Уставом учреждения, локальными нормативными актами учреждения, приказами и распоряжениями директора.</w:t>
      </w:r>
    </w:p>
    <w:p w:rsidR="00455041" w:rsidRPr="00E839BB" w:rsidRDefault="00455041" w:rsidP="00593E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 xml:space="preserve">1.4. Не допускается прием на работу лиц, имеющих запрет на занятие педагогической деятельностью в соответствии с законодательством Российской Федерации, </w:t>
      </w:r>
    </w:p>
    <w:p w:rsidR="00455041" w:rsidRPr="00E839BB" w:rsidRDefault="00455041" w:rsidP="00593E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 xml:space="preserve">1.5.  Не допускается прием на работу лиц, не прошедших обязательных предварительного (при поступлении на работу) и периодических медицинских осмотров (обследований) в установленном законодательством Российской Федерации порядке. </w:t>
      </w:r>
    </w:p>
    <w:p w:rsidR="00455041" w:rsidRPr="00E839BB" w:rsidRDefault="00455041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83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ТРЕНЕР</w:t>
      </w:r>
      <w:r w:rsidRPr="00E83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непосредственно подчиняется заместителю директора по учебно-воспитательной работе учреждения.</w:t>
      </w:r>
      <w:r w:rsidRPr="00E839B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55041" w:rsidRDefault="00455041" w:rsidP="005A34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Функции ТРЕНЕРА:</w:t>
      </w:r>
    </w:p>
    <w:p w:rsidR="00455041" w:rsidRDefault="00455041" w:rsidP="00C20277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Осуществлять отбор обучающихся в группы и секции этапа совершенствования спортивного мастерства (по виду спорта, спортивной дисциплине)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041" w:rsidRDefault="00455041" w:rsidP="00C20277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Совершенствовать специальные физические качества и повышать функциональные возможности организма спортсменов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041" w:rsidRDefault="00455041" w:rsidP="00C20277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Развивать навыки соревновательной деятельности спортсменов на этапе совершенствования спортивного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041" w:rsidRPr="00E839BB" w:rsidRDefault="00455041" w:rsidP="00C20277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Планировать, учитывать и анализировать результаты тренировочного процесса на этапе совершенс</w:t>
      </w:r>
      <w:r>
        <w:rPr>
          <w:rFonts w:ascii="Times New Roman" w:hAnsi="Times New Roman" w:cs="Times New Roman"/>
          <w:sz w:val="24"/>
          <w:szCs w:val="24"/>
        </w:rPr>
        <w:t>твования спортивного мастерства.</w:t>
      </w:r>
    </w:p>
    <w:p w:rsidR="00455041" w:rsidRPr="00E839BB" w:rsidRDefault="00455041" w:rsidP="005A34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5041" w:rsidRPr="00E839BB" w:rsidRDefault="00455041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2. ДОЛЖНОСТНЫЕ ОБЯЗАННОСТИ.</w:t>
      </w:r>
    </w:p>
    <w:p w:rsidR="00455041" w:rsidRPr="00E839BB" w:rsidRDefault="00455041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5041" w:rsidRPr="00E839BB" w:rsidRDefault="00455041" w:rsidP="00CB1C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ТРЕНЕР</w:t>
      </w:r>
      <w:r w:rsidRPr="00E839BB">
        <w:rPr>
          <w:rFonts w:ascii="Times New Roman" w:hAnsi="Times New Roman" w:cs="Times New Roman"/>
          <w:sz w:val="24"/>
          <w:szCs w:val="24"/>
        </w:rPr>
        <w:t>:</w:t>
      </w:r>
    </w:p>
    <w:p w:rsidR="00455041" w:rsidRPr="00E839BB" w:rsidRDefault="00455041" w:rsidP="00904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839BB"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отбор обучающихся в группы и секции этапа совершенствования спортивного мастерства (по виду спорта, спортивной дисциплине):</w:t>
      </w:r>
    </w:p>
    <w:p w:rsidR="00455041" w:rsidRPr="00E839BB" w:rsidRDefault="00455041" w:rsidP="00185F34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решение о переводе обучающихся с тренировочного этапа на этап совершенствования спортивного мастерства</w:t>
      </w:r>
    </w:p>
    <w:p w:rsidR="00455041" w:rsidRPr="00E839BB" w:rsidRDefault="00455041" w:rsidP="00185F34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Контролирует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отсутствие медицинских противопоказаний для дальнейших занятий видом спорта у поступающих в группы совершенствования спортивного мастерства</w:t>
      </w:r>
    </w:p>
    <w:p w:rsidR="00455041" w:rsidRPr="00E839BB" w:rsidRDefault="00455041" w:rsidP="00185F34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обучающихся относительно порядка зачисления и тренировочного процесса на этапе совершенствования спортивного мастерства</w:t>
      </w:r>
    </w:p>
    <w:p w:rsidR="00455041" w:rsidRPr="00E839BB" w:rsidRDefault="00455041" w:rsidP="00185F34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выполнение спортсменом нормативов спортивного разряда не ниже кандидата в мастера спорта России, по игровым видам спорта - не ниже первого спортивного разряда</w:t>
      </w:r>
    </w:p>
    <w:p w:rsidR="00455041" w:rsidRPr="00E839BB" w:rsidRDefault="00455041" w:rsidP="00185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1.2. Совершенствует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специальные физические качества и повышать функциональные возможности организма спортсменов:</w:t>
      </w:r>
    </w:p>
    <w:p w:rsidR="00455041" w:rsidRPr="00E839BB" w:rsidRDefault="00455041" w:rsidP="00185F34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со спортсменами тренировки на основе комплекса общеразвивающих и специальных упражнений, в том числе с использованием различных отягощений и тренажерных устройств</w:t>
      </w:r>
    </w:p>
    <w:p w:rsidR="00455041" w:rsidRPr="00E839BB" w:rsidRDefault="00455041" w:rsidP="00185F34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Проводи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со спортсменами тренировки на основе комплекса специальных упражнений, соответствующих специфике соревновательной деятельности и техники вида спорта, с целью развития технической подготовки</w:t>
      </w:r>
    </w:p>
    <w:p w:rsidR="00455041" w:rsidRPr="00E839BB" w:rsidRDefault="00455041" w:rsidP="00185F34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соблюдение антидопинговых правил и методик подготовки спортсменов, выполнение предписаний организаций, осуществляющих допинг-контроль</w:t>
      </w:r>
    </w:p>
    <w:p w:rsidR="00455041" w:rsidRPr="00E839BB" w:rsidRDefault="00455041" w:rsidP="00185F34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безопасность</w:t>
      </w:r>
      <w:r w:rsidRPr="00E839BB">
        <w:rPr>
          <w:rFonts w:ascii="Times New Roman" w:hAnsi="Times New Roman" w:cs="Times New Roman"/>
          <w:sz w:val="24"/>
          <w:szCs w:val="24"/>
        </w:rPr>
        <w:t xml:space="preserve"> при проведении занятий и тренировок спортсменов, проходящих подготовку по программам этапа совершенствования спортивного мастерства</w:t>
      </w:r>
    </w:p>
    <w:p w:rsidR="00455041" w:rsidRPr="00E839BB" w:rsidRDefault="00455041" w:rsidP="00185F34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прохождение спортсменами медицинских осмотров, обеспечивать выполнение рекомендаций медицинских работников </w:t>
      </w:r>
    </w:p>
    <w:p w:rsidR="00455041" w:rsidRPr="00E839BB" w:rsidRDefault="00455041" w:rsidP="00185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1.3. Развивает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навыки соревновательной деятельности спортсменов на этапе совершенствования спортивного мастерства:</w:t>
      </w:r>
    </w:p>
    <w:p w:rsidR="00455041" w:rsidRPr="00E839BB" w:rsidRDefault="00455041" w:rsidP="00185F34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отбор спортсменов в спортивную команду</w:t>
      </w:r>
    </w:p>
    <w:p w:rsidR="00455041" w:rsidRPr="00E839BB" w:rsidRDefault="00455041" w:rsidP="00185F34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со спортсменами анализ их соревновательной практики, изучать кино- и видеоматериалы специальную литературу, в том числе иностранную</w:t>
      </w:r>
    </w:p>
    <w:p w:rsidR="00455041" w:rsidRPr="00E839BB" w:rsidRDefault="00455041" w:rsidP="00185F34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индивидуальное или в составе команды участие спортсмена в спортивных соревнованиях</w:t>
      </w:r>
    </w:p>
    <w:p w:rsidR="00455041" w:rsidRPr="00E839BB" w:rsidRDefault="00455041" w:rsidP="00185F34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справедливость судейства, при несправедливом судействе организовывать подачу апелляции</w:t>
      </w:r>
    </w:p>
    <w:p w:rsidR="00455041" w:rsidRPr="00E839BB" w:rsidRDefault="00455041" w:rsidP="00185F34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соблюдение антидопинговых правил и методик подготовки спортсменов, выполнение предписаний организаций, осуществляющих допинг-контроль</w:t>
      </w:r>
    </w:p>
    <w:p w:rsidR="00455041" w:rsidRPr="00E839BB" w:rsidRDefault="00455041" w:rsidP="00185F34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Обес</w:t>
      </w:r>
      <w:r>
        <w:rPr>
          <w:rFonts w:ascii="Times New Roman" w:hAnsi="Times New Roman" w:cs="Times New Roman"/>
          <w:sz w:val="24"/>
          <w:szCs w:val="24"/>
        </w:rPr>
        <w:t>печивает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психолого-методическую поддержку спортсменов в период соревнований</w:t>
      </w:r>
    </w:p>
    <w:p w:rsidR="00455041" w:rsidRPr="00E839BB" w:rsidRDefault="00455041" w:rsidP="00185F34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безопасность спортсменов, проходящих подготовку по программам этапа совершенствования спортивного мастерства, в течение всего периода нахождения на спортивных соревнованиях</w:t>
      </w:r>
    </w:p>
    <w:p w:rsidR="00455041" w:rsidRPr="00E839BB" w:rsidRDefault="00455041" w:rsidP="00185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1.4. Планирует, учитывает и анализирует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результаты тренировочного процесса на этапе совершенствования спортивного мастерства:</w:t>
      </w:r>
    </w:p>
    <w:p w:rsidR="00455041" w:rsidRPr="00E839BB" w:rsidRDefault="00455041" w:rsidP="00185F3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 и расписание занятий по реализации программ этапа совершенствования спортивного мастерства в соответствии с локальными актами, целями и задачами физкультурно-спортивной организации</w:t>
      </w:r>
    </w:p>
    <w:p w:rsidR="00455041" w:rsidRPr="00E839BB" w:rsidRDefault="00455041" w:rsidP="00185F3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прохождение спортсменами контрольных процедур с целью выполнения ими контрольных нормативов по общей и специальной физической подготовке, установленных образовательными программами</w:t>
      </w:r>
    </w:p>
    <w:p w:rsidR="00455041" w:rsidRPr="00E839BB" w:rsidRDefault="00455041" w:rsidP="00185F3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комплексную программу подготовки спортсменов спортивной команды к спортивным соревнованиям по соответствующему направлению в работе</w:t>
      </w:r>
    </w:p>
    <w:p w:rsidR="00455041" w:rsidRPr="00E839BB" w:rsidRDefault="00455041" w:rsidP="00185F3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комплексные и индивидуальные планы подготовки спортсменов (команды) согласно утвержденным планам проведения спортивных мероприятий</w:t>
      </w:r>
    </w:p>
    <w:p w:rsidR="00455041" w:rsidRPr="00E839BB" w:rsidRDefault="00455041" w:rsidP="00185F3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учитывает, анализирует, обобщает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результаты работы, в том числе </w:t>
      </w:r>
      <w:r w:rsidRPr="00E839BB">
        <w:rPr>
          <w:rFonts w:ascii="Times New Roman" w:hAnsi="Times New Roman" w:cs="Times New Roman"/>
          <w:sz w:val="24"/>
          <w:szCs w:val="24"/>
        </w:rPr>
        <w:lastRenderedPageBreak/>
        <w:t>с использованием электронных форм</w:t>
      </w:r>
    </w:p>
    <w:p w:rsidR="00455041" w:rsidRPr="00E839BB" w:rsidRDefault="00455041" w:rsidP="00185F3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эффективность подготовки обучающихся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</w:r>
    </w:p>
    <w:p w:rsidR="00455041" w:rsidRPr="00E839BB" w:rsidRDefault="00455041" w:rsidP="00185F3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современные, в том числе новейшие, методики подготовки спортсменов по программам этапа совершенствования спортивного мастерства</w:t>
      </w:r>
    </w:p>
    <w:p w:rsidR="00455041" w:rsidRPr="00E839BB" w:rsidRDefault="00455041" w:rsidP="00185F3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зачисление спортсменов в резерв спортивной сборной команды субъекта Российской Федерации </w:t>
      </w:r>
    </w:p>
    <w:p w:rsidR="00455041" w:rsidRPr="00E839BB" w:rsidRDefault="00455041" w:rsidP="00185F3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</w:t>
      </w:r>
      <w:r w:rsidRPr="00E839BB">
        <w:rPr>
          <w:rFonts w:ascii="Times New Roman" w:hAnsi="Times New Roman" w:cs="Times New Roman"/>
          <w:sz w:val="24"/>
          <w:szCs w:val="24"/>
        </w:rPr>
        <w:t xml:space="preserve"> коррективы в дальнейшую подготовку обучающихся (при необходимости)</w:t>
      </w:r>
    </w:p>
    <w:p w:rsidR="004F1924" w:rsidRPr="004F1924" w:rsidRDefault="004F1924" w:rsidP="004F1924">
      <w:pPr>
        <w:pStyle w:val="a8"/>
        <w:ind w:firstLine="0"/>
        <w:rPr>
          <w:sz w:val="24"/>
          <w:szCs w:val="24"/>
        </w:rPr>
      </w:pPr>
      <w:r w:rsidRPr="004F1924">
        <w:rPr>
          <w:sz w:val="24"/>
          <w:szCs w:val="24"/>
        </w:rPr>
        <w:t>2.1.5.</w:t>
      </w:r>
      <w:r w:rsidRPr="004F1924">
        <w:rPr>
          <w:sz w:val="24"/>
          <w:szCs w:val="24"/>
        </w:rPr>
        <w:t>Совместно с другими работниками учреждения принимает участие в пределах своей должностной компетенции:</w:t>
      </w:r>
    </w:p>
    <w:p w:rsidR="004F1924" w:rsidRPr="004F1924" w:rsidRDefault="004F1924" w:rsidP="004F1924">
      <w:pPr>
        <w:pStyle w:val="Style3"/>
        <w:widowControl/>
        <w:numPr>
          <w:ilvl w:val="0"/>
          <w:numId w:val="25"/>
        </w:numPr>
        <w:tabs>
          <w:tab w:val="left" w:pos="-13325"/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4F1924">
        <w:rPr>
          <w:rStyle w:val="FontStyle21"/>
          <w:sz w:val="24"/>
          <w:szCs w:val="24"/>
        </w:rPr>
        <w:t>в соблюдении требований по оказанию (выполнению) государственных услуг (работ) Тверской области, реализуемых учреждениями физкультурно-спортивной направленности;</w:t>
      </w:r>
    </w:p>
    <w:p w:rsidR="004F1924" w:rsidRPr="004F1924" w:rsidRDefault="004F1924" w:rsidP="004F1924">
      <w:pPr>
        <w:pStyle w:val="Style5"/>
        <w:widowControl/>
        <w:numPr>
          <w:ilvl w:val="0"/>
          <w:numId w:val="25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4F1924">
        <w:rPr>
          <w:rStyle w:val="FontStyle21"/>
          <w:sz w:val="24"/>
          <w:szCs w:val="24"/>
        </w:rPr>
        <w:t>в обеспечении выполнения государственного задания в полном объеме;</w:t>
      </w:r>
    </w:p>
    <w:p w:rsidR="004F1924" w:rsidRPr="004F1924" w:rsidRDefault="004F1924" w:rsidP="004F1924">
      <w:pPr>
        <w:pStyle w:val="Style5"/>
        <w:widowControl/>
        <w:numPr>
          <w:ilvl w:val="0"/>
          <w:numId w:val="25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4F1924">
        <w:rPr>
          <w:rStyle w:val="FontStyle21"/>
          <w:sz w:val="24"/>
          <w:szCs w:val="24"/>
        </w:rPr>
        <w:t xml:space="preserve">в постоянной работе над повышением </w:t>
      </w:r>
      <w:proofErr w:type="gramStart"/>
      <w:r w:rsidRPr="004F1924">
        <w:rPr>
          <w:rStyle w:val="FontStyle21"/>
          <w:sz w:val="24"/>
          <w:szCs w:val="24"/>
        </w:rPr>
        <w:t>качества</w:t>
      </w:r>
      <w:proofErr w:type="gramEnd"/>
      <w:r w:rsidRPr="004F1924">
        <w:rPr>
          <w:rStyle w:val="FontStyle21"/>
          <w:sz w:val="24"/>
          <w:szCs w:val="24"/>
        </w:rPr>
        <w:t xml:space="preserve"> предоставляемых учреждением государственных и иных услуг (работ);</w:t>
      </w:r>
    </w:p>
    <w:p w:rsidR="004F1924" w:rsidRPr="004F1924" w:rsidRDefault="004F1924" w:rsidP="004F1924">
      <w:pPr>
        <w:pStyle w:val="Style3"/>
        <w:widowControl/>
        <w:numPr>
          <w:ilvl w:val="0"/>
          <w:numId w:val="2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4F1924">
        <w:rPr>
          <w:rStyle w:val="FontStyle21"/>
          <w:sz w:val="24"/>
          <w:szCs w:val="24"/>
        </w:rPr>
        <w:t>в поддержании стабильно положительной динамики контингента обучающихся;</w:t>
      </w:r>
    </w:p>
    <w:p w:rsidR="004F1924" w:rsidRPr="004F1924" w:rsidRDefault="004F1924" w:rsidP="004F1924">
      <w:pPr>
        <w:pStyle w:val="Style5"/>
        <w:widowControl/>
        <w:numPr>
          <w:ilvl w:val="0"/>
          <w:numId w:val="25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4F1924">
        <w:rPr>
          <w:rStyle w:val="FontStyle21"/>
          <w:sz w:val="24"/>
          <w:szCs w:val="24"/>
        </w:rPr>
        <w:t>в работе, результатом которой является включение в состав сборной команды Российской Федерации по виду спорта (юношеской, юниорской, молодежной, основной) обучающихся учреждения;</w:t>
      </w:r>
    </w:p>
    <w:p w:rsidR="004F1924" w:rsidRPr="004F1924" w:rsidRDefault="004F1924" w:rsidP="004F1924">
      <w:pPr>
        <w:pStyle w:val="Style5"/>
        <w:widowControl/>
        <w:numPr>
          <w:ilvl w:val="0"/>
          <w:numId w:val="25"/>
        </w:numPr>
        <w:tabs>
          <w:tab w:val="left" w:pos="-4820"/>
        </w:tabs>
        <w:spacing w:line="240" w:lineRule="auto"/>
        <w:ind w:left="720"/>
        <w:rPr>
          <w:rStyle w:val="FontStyle21"/>
          <w:sz w:val="24"/>
          <w:szCs w:val="24"/>
        </w:rPr>
      </w:pPr>
      <w:r w:rsidRPr="004F1924">
        <w:rPr>
          <w:rStyle w:val="FontStyle21"/>
          <w:sz w:val="24"/>
          <w:szCs w:val="24"/>
        </w:rPr>
        <w:t>в обеспечении качества осуществления учебно-тренировочного процесса;</w:t>
      </w:r>
    </w:p>
    <w:p w:rsidR="004F1924" w:rsidRPr="004F1924" w:rsidRDefault="004F1924" w:rsidP="004F1924">
      <w:pPr>
        <w:pStyle w:val="Style3"/>
        <w:widowControl/>
        <w:numPr>
          <w:ilvl w:val="0"/>
          <w:numId w:val="2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4F1924">
        <w:rPr>
          <w:rStyle w:val="FontStyle21"/>
          <w:sz w:val="24"/>
          <w:szCs w:val="24"/>
        </w:rPr>
        <w:t xml:space="preserve">в поддержании в актуальном состоянии своей нормативно-правовой и рабочей документации, </w:t>
      </w:r>
    </w:p>
    <w:p w:rsidR="004F1924" w:rsidRPr="004F1924" w:rsidRDefault="004F1924" w:rsidP="004F1924">
      <w:pPr>
        <w:pStyle w:val="Style3"/>
        <w:widowControl/>
        <w:numPr>
          <w:ilvl w:val="0"/>
          <w:numId w:val="2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4F1924">
        <w:rPr>
          <w:rStyle w:val="FontStyle21"/>
          <w:sz w:val="24"/>
          <w:szCs w:val="24"/>
        </w:rPr>
        <w:t>в  разработке</w:t>
      </w:r>
      <w:proofErr w:type="gramEnd"/>
      <w:r w:rsidRPr="004F1924">
        <w:rPr>
          <w:rStyle w:val="FontStyle21"/>
          <w:sz w:val="24"/>
          <w:szCs w:val="24"/>
        </w:rPr>
        <w:t xml:space="preserve"> календарного плана соревнований по видам спорта и плана работы учреждения на учебный год,</w:t>
      </w:r>
    </w:p>
    <w:p w:rsidR="004F1924" w:rsidRPr="004F1924" w:rsidRDefault="004F1924" w:rsidP="004F1924">
      <w:pPr>
        <w:pStyle w:val="Style3"/>
        <w:widowControl/>
        <w:numPr>
          <w:ilvl w:val="0"/>
          <w:numId w:val="2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4F1924">
        <w:rPr>
          <w:rStyle w:val="FontStyle21"/>
          <w:sz w:val="24"/>
          <w:szCs w:val="24"/>
        </w:rPr>
        <w:t>в  поддержании</w:t>
      </w:r>
      <w:proofErr w:type="gramEnd"/>
      <w:r w:rsidRPr="004F1924">
        <w:rPr>
          <w:rStyle w:val="FontStyle21"/>
          <w:sz w:val="24"/>
          <w:szCs w:val="24"/>
        </w:rPr>
        <w:t xml:space="preserve"> личных карт и личных дел обучающихся в актуальном состоянии;</w:t>
      </w:r>
    </w:p>
    <w:p w:rsidR="004F1924" w:rsidRPr="004F1924" w:rsidRDefault="004F1924" w:rsidP="004F1924">
      <w:pPr>
        <w:pStyle w:val="Style3"/>
        <w:widowControl/>
        <w:numPr>
          <w:ilvl w:val="0"/>
          <w:numId w:val="2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4F1924">
        <w:rPr>
          <w:rStyle w:val="FontStyle21"/>
          <w:sz w:val="24"/>
          <w:szCs w:val="24"/>
        </w:rPr>
        <w:t>в представлении отчетности о своей работе в порядке и сроки, установленные правилами внутреннего трудового распорядка;</w:t>
      </w:r>
    </w:p>
    <w:p w:rsidR="004F1924" w:rsidRPr="004F1924" w:rsidRDefault="004F1924" w:rsidP="004F1924">
      <w:pPr>
        <w:pStyle w:val="Style3"/>
        <w:widowControl/>
        <w:numPr>
          <w:ilvl w:val="0"/>
          <w:numId w:val="2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proofErr w:type="gramStart"/>
      <w:r w:rsidRPr="004F1924">
        <w:rPr>
          <w:rStyle w:val="FontStyle21"/>
          <w:sz w:val="24"/>
          <w:szCs w:val="24"/>
        </w:rPr>
        <w:t>в  ежегодных</w:t>
      </w:r>
      <w:proofErr w:type="gramEnd"/>
      <w:r w:rsidRPr="004F1924">
        <w:rPr>
          <w:rStyle w:val="FontStyle21"/>
          <w:sz w:val="24"/>
          <w:szCs w:val="24"/>
        </w:rPr>
        <w:t xml:space="preserve"> смотрах-конкурсах СДЮСШОР, тренеров-преподавателей и др.;</w:t>
      </w:r>
    </w:p>
    <w:p w:rsidR="004F1924" w:rsidRPr="004F1924" w:rsidRDefault="004F1924" w:rsidP="004F1924">
      <w:pPr>
        <w:ind w:left="720"/>
        <w:jc w:val="both"/>
        <w:rPr>
          <w:rStyle w:val="FontStyle21"/>
          <w:sz w:val="24"/>
          <w:szCs w:val="24"/>
        </w:rPr>
      </w:pPr>
      <w:r w:rsidRPr="004F1924">
        <w:rPr>
          <w:rStyle w:val="FontStyle21"/>
          <w:sz w:val="24"/>
          <w:szCs w:val="24"/>
        </w:rPr>
        <w:t xml:space="preserve">в поддержании высокого уровня профессиональной компетентности (отсутствие конфликтных ситуаций, качественное и творческое выполнение должностных обязанностей, </w:t>
      </w:r>
      <w:r w:rsidRPr="004F1924">
        <w:t>соблюдение</w:t>
      </w:r>
      <w:r w:rsidRPr="004F1924">
        <w:rPr>
          <w:rStyle w:val="FontStyle21"/>
          <w:sz w:val="24"/>
          <w:szCs w:val="24"/>
        </w:rPr>
        <w:t xml:space="preserve"> субординации, самостоятельности и инициативы при выполнении поставленных задач);</w:t>
      </w:r>
    </w:p>
    <w:p w:rsidR="004F1924" w:rsidRPr="004F1924" w:rsidRDefault="004F1924" w:rsidP="004F1924">
      <w:pPr>
        <w:pStyle w:val="Style3"/>
        <w:widowControl/>
        <w:numPr>
          <w:ilvl w:val="0"/>
          <w:numId w:val="25"/>
        </w:numPr>
        <w:tabs>
          <w:tab w:val="left" w:pos="0"/>
        </w:tabs>
        <w:spacing w:line="240" w:lineRule="auto"/>
        <w:ind w:left="720"/>
        <w:rPr>
          <w:rStyle w:val="FontStyle21"/>
          <w:sz w:val="24"/>
          <w:szCs w:val="24"/>
        </w:rPr>
      </w:pPr>
      <w:r w:rsidRPr="004F1924">
        <w:rPr>
          <w:rStyle w:val="FontStyle21"/>
          <w:sz w:val="24"/>
          <w:szCs w:val="24"/>
        </w:rPr>
        <w:t>в массовых спортивных мероприятиях учреждения и учредителя вместе с обучающимися;</w:t>
      </w:r>
    </w:p>
    <w:p w:rsidR="004F1924" w:rsidRPr="004F1924" w:rsidRDefault="004F1924" w:rsidP="004F1924">
      <w:pPr>
        <w:pStyle w:val="Style3"/>
        <w:widowControl/>
        <w:numPr>
          <w:ilvl w:val="0"/>
          <w:numId w:val="25"/>
        </w:numPr>
        <w:tabs>
          <w:tab w:val="left" w:pos="-13325"/>
        </w:tabs>
        <w:spacing w:line="240" w:lineRule="auto"/>
        <w:ind w:left="720"/>
        <w:rPr>
          <w:rStyle w:val="FontStyle21"/>
          <w:sz w:val="24"/>
          <w:szCs w:val="24"/>
        </w:rPr>
      </w:pPr>
      <w:r w:rsidRPr="004F1924">
        <w:rPr>
          <w:rStyle w:val="FontStyle21"/>
          <w:sz w:val="24"/>
          <w:szCs w:val="24"/>
        </w:rPr>
        <w:t>в своевременном и качественном выполнении поручений руководителя и учредителя учреждения.</w:t>
      </w:r>
    </w:p>
    <w:p w:rsidR="00455041" w:rsidRPr="00E839BB" w:rsidRDefault="00455041" w:rsidP="0059579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041" w:rsidRPr="00E839BB" w:rsidRDefault="00455041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3. ПРАВА</w:t>
      </w:r>
    </w:p>
    <w:p w:rsidR="00455041" w:rsidRPr="00E839BB" w:rsidRDefault="00455041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r w:rsidRPr="00E839BB">
        <w:rPr>
          <w:rFonts w:ascii="Times New Roman" w:hAnsi="Times New Roman" w:cs="Times New Roman"/>
          <w:sz w:val="24"/>
          <w:szCs w:val="24"/>
        </w:rPr>
        <w:t xml:space="preserve"> имеет</w:t>
      </w:r>
      <w:proofErr w:type="gramEnd"/>
      <w:r w:rsidRPr="00E839BB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455041" w:rsidRPr="00E839BB" w:rsidRDefault="00455041" w:rsidP="001D60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839BB">
        <w:rPr>
          <w:rFonts w:ascii="Times New Roman" w:hAnsi="Times New Roman" w:cs="Times New Roman"/>
          <w:sz w:val="24"/>
          <w:szCs w:val="24"/>
        </w:rPr>
        <w:t xml:space="preserve"> Требовать создания всех условий для выполнения должностных обязанностей, предусмотренных настоящей инструкцией.</w:t>
      </w:r>
    </w:p>
    <w:p w:rsidR="00455041" w:rsidRPr="00E839BB" w:rsidRDefault="00455041" w:rsidP="001D60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839BB">
        <w:rPr>
          <w:rFonts w:ascii="Times New Roman" w:hAnsi="Times New Roman" w:cs="Times New Roman"/>
          <w:sz w:val="24"/>
          <w:szCs w:val="24"/>
        </w:rPr>
        <w:t>2. Пользоваться спортивными сооружениями, инвентарем и оборудованием учреждения.</w:t>
      </w:r>
    </w:p>
    <w:p w:rsidR="00455041" w:rsidRPr="00E839BB" w:rsidRDefault="00455041" w:rsidP="00FE2D87">
      <w:pPr>
        <w:jc w:val="both"/>
      </w:pPr>
      <w:r w:rsidRPr="00E839BB">
        <w:t>3.</w:t>
      </w:r>
      <w:r>
        <w:t>1.</w:t>
      </w:r>
      <w:r w:rsidRPr="00E839BB">
        <w:t>3. Знакомиться с проектами решений руководства учреждения, касающимися его деятельности.</w:t>
      </w:r>
    </w:p>
    <w:p w:rsidR="00455041" w:rsidRPr="00E839BB" w:rsidRDefault="00455041" w:rsidP="001D60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839BB">
        <w:rPr>
          <w:rFonts w:ascii="Times New Roman" w:hAnsi="Times New Roman" w:cs="Times New Roman"/>
          <w:sz w:val="24"/>
          <w:szCs w:val="24"/>
        </w:rPr>
        <w:t>4. Представлять на рассмотрение своего непосредственного руководителя предложения по вопросам своей деятельности.</w:t>
      </w:r>
    </w:p>
    <w:p w:rsidR="00455041" w:rsidRPr="00E839BB" w:rsidRDefault="00455041" w:rsidP="00BB55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5041" w:rsidRPr="00E839BB" w:rsidRDefault="00455041" w:rsidP="00BB55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455041" w:rsidRPr="00E839BB" w:rsidRDefault="00455041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ТРЕНЕР </w:t>
      </w:r>
      <w:r w:rsidRPr="00E839BB">
        <w:rPr>
          <w:rFonts w:ascii="Times New Roman" w:hAnsi="Times New Roman" w:cs="Times New Roman"/>
          <w:sz w:val="24"/>
          <w:szCs w:val="24"/>
        </w:rPr>
        <w:t>несет ответственность:</w:t>
      </w:r>
    </w:p>
    <w:p w:rsidR="00455041" w:rsidRPr="00E839BB" w:rsidRDefault="00455041" w:rsidP="00BB553B">
      <w:pPr>
        <w:widowControl w:val="0"/>
        <w:autoSpaceDE w:val="0"/>
        <w:autoSpaceDN w:val="0"/>
        <w:adjustRightInd w:val="0"/>
        <w:jc w:val="both"/>
      </w:pPr>
      <w:r w:rsidRPr="00E839BB">
        <w:t>4.1.</w:t>
      </w:r>
      <w:r>
        <w:t>1.</w:t>
      </w:r>
      <w:r w:rsidRPr="00E839BB">
        <w:t xml:space="preserve">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  <w:bookmarkStart w:id="0" w:name="_GoBack"/>
      <w:bookmarkEnd w:id="0"/>
    </w:p>
    <w:p w:rsidR="00455041" w:rsidRPr="00C20277" w:rsidRDefault="00455041" w:rsidP="00BB553B">
      <w:pPr>
        <w:pStyle w:val="2"/>
        <w:rPr>
          <w:lang w:val="ru-RU"/>
        </w:rPr>
      </w:pPr>
      <w:r w:rsidRPr="00C20277">
        <w:rPr>
          <w:lang w:val="ru-RU"/>
        </w:rPr>
        <w:lastRenderedPageBreak/>
        <w:t>4.</w:t>
      </w:r>
      <w:r>
        <w:rPr>
          <w:lang w:val="ru-RU"/>
        </w:rPr>
        <w:t>1.</w:t>
      </w:r>
      <w:r w:rsidRPr="00C20277">
        <w:rPr>
          <w:lang w:val="ru-RU"/>
        </w:rPr>
        <w:t xml:space="preserve">2. За нарушения, совершенные   в   процессе осуществления своей </w:t>
      </w:r>
      <w:proofErr w:type="gramStart"/>
      <w:r w:rsidRPr="00C20277">
        <w:rPr>
          <w:lang w:val="ru-RU"/>
        </w:rPr>
        <w:t>деятельности,  в</w:t>
      </w:r>
      <w:proofErr w:type="gramEnd"/>
      <w:r w:rsidRPr="00C20277">
        <w:rPr>
          <w:lang w:val="ru-RU"/>
        </w:rPr>
        <w:t xml:space="preserve"> пределах, определенных действующим административным, уголовным и гражданским законодательством Российской Федерации.</w:t>
      </w:r>
    </w:p>
    <w:p w:rsidR="00455041" w:rsidRPr="00C20277" w:rsidRDefault="00455041" w:rsidP="00BB553B">
      <w:pPr>
        <w:pStyle w:val="2"/>
        <w:rPr>
          <w:lang w:val="ru-RU"/>
        </w:rPr>
      </w:pPr>
      <w:r w:rsidRPr="00C20277">
        <w:rPr>
          <w:lang w:val="ru-RU"/>
        </w:rPr>
        <w:t>4.</w:t>
      </w:r>
      <w:r>
        <w:rPr>
          <w:lang w:val="ru-RU"/>
        </w:rPr>
        <w:t>1.</w:t>
      </w:r>
      <w:r w:rsidRPr="00C20277">
        <w:rPr>
          <w:lang w:val="ru-RU"/>
        </w:rPr>
        <w:t>3.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455041" w:rsidRDefault="00455041" w:rsidP="00BB55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041" w:rsidRDefault="00455041" w:rsidP="00C202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КВАЛИФИКАЦИОННЫЕ ТРЕБОВАНИЯ К РАБОТНИКУ</w:t>
      </w:r>
    </w:p>
    <w:p w:rsidR="00455041" w:rsidRDefault="00455041" w:rsidP="00C202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5041" w:rsidRDefault="00455041" w:rsidP="00C202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5.1.</w:t>
      </w:r>
      <w:r w:rsidRPr="00E83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должность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ТРЕНЕРА</w:t>
      </w:r>
      <w:r w:rsidRPr="00E83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назначается лицо, имеющее высшее образование – программы </w:t>
      </w:r>
      <w:proofErr w:type="spellStart"/>
      <w:r w:rsidRPr="00E839BB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E83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физической культуры и спорта</w:t>
      </w:r>
      <w:r w:rsidRPr="00E839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041" w:rsidRDefault="00455041" w:rsidP="00C202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Т</w:t>
      </w:r>
      <w:r w:rsidRPr="00E839BB">
        <w:rPr>
          <w:rFonts w:ascii="Times New Roman" w:hAnsi="Times New Roman" w:cs="Times New Roman"/>
          <w:sz w:val="24"/>
          <w:szCs w:val="24"/>
        </w:rPr>
        <w:t xml:space="preserve">ребования к стажу работы - не менее 3-х лет в должности тренер, тренер-преподаватель, </w:t>
      </w:r>
      <w:r w:rsidRPr="00E839BB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старший тренер-преподаватель</w:t>
      </w:r>
      <w:r w:rsidRPr="00E839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041" w:rsidRPr="00E839BB" w:rsidRDefault="00455041" w:rsidP="00C202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Pr="00E839BB">
        <w:rPr>
          <w:rFonts w:ascii="Times New Roman" w:hAnsi="Times New Roman" w:cs="Times New Roman"/>
          <w:sz w:val="24"/>
          <w:szCs w:val="24"/>
        </w:rPr>
        <w:t xml:space="preserve">Лица, не имеющие стажа работы для проведения занятий на этапе спортивной подготовки, но имеющие спортивный разряд не ниже кандидата в мастера спорта по соответствующему виду спорта, могут назначаться на должность по рекомендации руководства физкультурно-спортивной организации. </w:t>
      </w:r>
    </w:p>
    <w:p w:rsidR="00455041" w:rsidRDefault="00455041" w:rsidP="00C202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041" w:rsidRDefault="00455041" w:rsidP="00C202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НЕОБХОДИМЫЕ ЗНАНИЯ И УМЕНИЯ </w:t>
      </w:r>
    </w:p>
    <w:p w:rsidR="00455041" w:rsidRPr="00C20277" w:rsidRDefault="00455041" w:rsidP="00C202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КАЧЕСТВЕННОЙ РАБОТЫ</w:t>
      </w:r>
    </w:p>
    <w:p w:rsidR="00455041" w:rsidRPr="00E839BB" w:rsidRDefault="00455041" w:rsidP="00C202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E8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r w:rsidRPr="00E839BB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 xml:space="preserve"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 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Медицинские, возрастные и психофизические требования к лицам, проходящим подготовку в группах совершенствования спортивного мастерства (по виду спорта)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Психологические особенности обучающихся с учетом возраста и основы возрастной педагогики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Основы биомеханики, физиологии и гигиены спорта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Режимы тренировочной работы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Предельные тренировочные нагрузки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Объем индивидуальной спортивной подготовки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Методику преподавания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Современные и новейшие методы тренировочной работы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Методики массового и индивидуального отбора в избранном виде спорта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 xml:space="preserve">Методики контроля и оценки физической подготовленности спортсменов 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Методы планирования тренировочного процесса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контакта с обучающимися разного возраста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Содержание и соотношение объемов тренировочного процесса по видам подготовки на этапе совершенствования спортивного мастерства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Комплексы общеразвивающих и специальных упражнений, соответствующие специфике выбранного вида спорта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Порядок допинг-контроля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 xml:space="preserve">Технологии диагностики причин конфликтных ситуаций, их профилактики и </w:t>
      </w:r>
      <w:r w:rsidRPr="00E839BB">
        <w:rPr>
          <w:rFonts w:ascii="Times New Roman" w:hAnsi="Times New Roman" w:cs="Times New Roman"/>
          <w:sz w:val="24"/>
          <w:szCs w:val="24"/>
        </w:rPr>
        <w:lastRenderedPageBreak/>
        <w:t>разрешения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Технологии педагогической диагностики и коррекции, снятия стрессов и т. п.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Правила соревнований по видам спорта и дисциплинам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Требования к экипировке, спортивному инвентарю и оборудованию на соревнованиях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Минимальный и предельный объем соревновательной деятельности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Санитарно-гигиенические и медицинские требования к участию спортсменов в соревнованиях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Правила эксплуатации спортивных сооружений, оборудования и спортивной техники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работу со служебной документацией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Порядок составления и ведения учетно-отчетной документации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Основы работы с персональным компьютером, с текстовыми редакторами, электронными таблицами, электронной почтой и браузерами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физкультурно-спортивной организации</w:t>
      </w:r>
    </w:p>
    <w:p w:rsidR="00455041" w:rsidRPr="00E839BB" w:rsidRDefault="00455041" w:rsidP="00C2027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Этические нормы в области спорта</w:t>
      </w:r>
    </w:p>
    <w:p w:rsidR="00455041" w:rsidRPr="00E839BB" w:rsidRDefault="00455041" w:rsidP="00C20277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Правила охраны труда и пожарной безопасности</w:t>
      </w:r>
    </w:p>
    <w:p w:rsidR="00455041" w:rsidRPr="00E839BB" w:rsidRDefault="00455041" w:rsidP="00CB1C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E839BB">
        <w:rPr>
          <w:rFonts w:ascii="Times New Roman" w:hAnsi="Times New Roman" w:cs="Times New Roman"/>
          <w:sz w:val="24"/>
          <w:szCs w:val="24"/>
        </w:rPr>
        <w:t>Осуществлять отбор обучающихся в группы и секции этапа совершенствования спортивного мастерства (по виду спорта, спортивной дисциплине):</w:t>
      </w:r>
    </w:p>
    <w:p w:rsidR="00455041" w:rsidRPr="00E839BB" w:rsidRDefault="00455041" w:rsidP="00CB1CB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Проводить методически обоснованный отбор в группы этапа совершенствования спортивного мастерства</w:t>
      </w:r>
    </w:p>
    <w:p w:rsidR="00455041" w:rsidRPr="00E839BB" w:rsidRDefault="00455041" w:rsidP="00CB1CB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Пользоваться контрольно-измерительными приборами</w:t>
      </w:r>
    </w:p>
    <w:p w:rsidR="00455041" w:rsidRPr="00E839BB" w:rsidRDefault="00455041" w:rsidP="00CB1CB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Пользоваться спортивным инвентарем</w:t>
      </w:r>
    </w:p>
    <w:p w:rsidR="00455041" w:rsidRPr="00E839BB" w:rsidRDefault="00455041" w:rsidP="00CB1CB3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Пользоваться информационно-коммуникационными технологиями и средствами связи</w:t>
      </w:r>
    </w:p>
    <w:p w:rsidR="00455041" w:rsidRPr="00E839BB" w:rsidRDefault="00455041" w:rsidP="00CB1C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E839BB">
        <w:rPr>
          <w:rFonts w:ascii="Times New Roman" w:hAnsi="Times New Roman" w:cs="Times New Roman"/>
          <w:sz w:val="24"/>
          <w:szCs w:val="24"/>
        </w:rPr>
        <w:t>Совершенствовать специальные физические качества и повышать функциональные возможности организма спортсменов:</w:t>
      </w:r>
    </w:p>
    <w:p w:rsidR="00455041" w:rsidRPr="00E839BB" w:rsidRDefault="00455041" w:rsidP="00CB1CB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Поддерживать учебную дисциплину во время занятия, обеспечивать выполнение индивидуальных и групповых планов тренировок</w:t>
      </w:r>
    </w:p>
    <w:p w:rsidR="00455041" w:rsidRPr="00E839BB" w:rsidRDefault="00455041" w:rsidP="00CB1CB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Обучать спортсмена (спортсменов) приемам и методам тренировок для достижения спортивного результата</w:t>
      </w:r>
    </w:p>
    <w:p w:rsidR="00455041" w:rsidRPr="00E839BB" w:rsidRDefault="00455041" w:rsidP="00CB1CB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Показывать в простой и наглядной форме выполнение упражнения</w:t>
      </w:r>
    </w:p>
    <w:p w:rsidR="00455041" w:rsidRPr="00E839BB" w:rsidRDefault="00455041" w:rsidP="00CB1CB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Пользоваться контрольно-измерительными приборами</w:t>
      </w:r>
    </w:p>
    <w:p w:rsidR="00455041" w:rsidRPr="00E839BB" w:rsidRDefault="00455041" w:rsidP="00CB1CB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Пользоваться спортивным инвентарем и тренажерными устройствами</w:t>
      </w:r>
    </w:p>
    <w:p w:rsidR="00455041" w:rsidRPr="00E839BB" w:rsidRDefault="00455041" w:rsidP="00CB1CB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Пользоваться информационно-коммуникационными технологиями и средствами связи</w:t>
      </w:r>
    </w:p>
    <w:p w:rsidR="00455041" w:rsidRPr="00E839BB" w:rsidRDefault="00455041" w:rsidP="00CB1CB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</w:r>
    </w:p>
    <w:p w:rsidR="00455041" w:rsidRPr="00E839BB" w:rsidRDefault="00455041" w:rsidP="00CB1CB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Выявлять неисправности спортивных объектов и инвентаря</w:t>
      </w:r>
    </w:p>
    <w:p w:rsidR="00455041" w:rsidRPr="00E839BB" w:rsidRDefault="00455041" w:rsidP="00CB1CB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Оказывать первую помощь, правильно использовать средства огнезащиты, средства индивидуальной защиты</w:t>
      </w:r>
    </w:p>
    <w:p w:rsidR="00455041" w:rsidRPr="00E839BB" w:rsidRDefault="00455041" w:rsidP="001D60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E839BB">
        <w:rPr>
          <w:rFonts w:ascii="Times New Roman" w:hAnsi="Times New Roman" w:cs="Times New Roman"/>
          <w:sz w:val="24"/>
          <w:szCs w:val="24"/>
        </w:rPr>
        <w:t>Развивать навыки соревновательной деятельности спортсменов на этапе совершенствования спортивного мастерства:</w:t>
      </w:r>
    </w:p>
    <w:p w:rsidR="00455041" w:rsidRPr="00E839BB" w:rsidRDefault="00455041" w:rsidP="001D60A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Проводить методически обоснованный отбор спортсменов в спортивную команду</w:t>
      </w:r>
    </w:p>
    <w:p w:rsidR="00455041" w:rsidRPr="00E839BB" w:rsidRDefault="00455041" w:rsidP="001D60A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Определять справедливость судейства</w:t>
      </w:r>
    </w:p>
    <w:p w:rsidR="00455041" w:rsidRPr="00E839BB" w:rsidRDefault="00455041" w:rsidP="001D60A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Применять апелляционные процедуры при несправедливом судействе</w:t>
      </w:r>
    </w:p>
    <w:p w:rsidR="00455041" w:rsidRPr="00E839BB" w:rsidRDefault="00455041" w:rsidP="001D60A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 xml:space="preserve">Повышать спортивную мотивацию и волю к победе спортсмена – участника спортивных соревнований </w:t>
      </w:r>
    </w:p>
    <w:p w:rsidR="00455041" w:rsidRPr="00E839BB" w:rsidRDefault="00455041" w:rsidP="001D60A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Выявлять своевременно угрозы и степени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</w:r>
    </w:p>
    <w:p w:rsidR="00455041" w:rsidRPr="00E839BB" w:rsidRDefault="00455041" w:rsidP="001D60A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Оказывать первую помощь, правильно использовать средства огнезащиты, средства индивидуальной защиты</w:t>
      </w:r>
    </w:p>
    <w:p w:rsidR="00455041" w:rsidRPr="00E839BB" w:rsidRDefault="00455041" w:rsidP="001D60A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lastRenderedPageBreak/>
        <w:t>Пользоваться контрольно-измерительными приборами</w:t>
      </w:r>
    </w:p>
    <w:p w:rsidR="00455041" w:rsidRPr="00E839BB" w:rsidRDefault="00455041" w:rsidP="001D60A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Пользоваться информационно-коммуникационными технологиями и средствами связи</w:t>
      </w:r>
    </w:p>
    <w:p w:rsidR="00455041" w:rsidRPr="00E839BB" w:rsidRDefault="00455041" w:rsidP="001D60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E839BB">
        <w:rPr>
          <w:rFonts w:ascii="Times New Roman" w:hAnsi="Times New Roman" w:cs="Times New Roman"/>
          <w:sz w:val="24"/>
          <w:szCs w:val="24"/>
        </w:rPr>
        <w:t>Планировать, учитывать и анализировать результаты тренировочного процесса на этапе совершенствования спортивного мастерства:</w:t>
      </w:r>
    </w:p>
    <w:p w:rsidR="00455041" w:rsidRPr="00E839BB" w:rsidRDefault="00455041" w:rsidP="001D60A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Использовать систему нормативов и методик контроля физической подготовленности обучающихся</w:t>
      </w:r>
    </w:p>
    <w:p w:rsidR="00455041" w:rsidRPr="00E839BB" w:rsidRDefault="00455041" w:rsidP="001D60A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Вести первичную учетно-отчетную документацию по реализации программ спортивной подготовки в электронном и бумажном виде</w:t>
      </w:r>
    </w:p>
    <w:p w:rsidR="00455041" w:rsidRPr="00E839BB" w:rsidRDefault="00455041" w:rsidP="001D60A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Выявлять проблемы в организации спортивной работы, предложить мероприятия по совершенствованию подготовки</w:t>
      </w:r>
    </w:p>
    <w:p w:rsidR="00455041" w:rsidRPr="00E839BB" w:rsidRDefault="00455041" w:rsidP="001D60A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 xml:space="preserve">Использовать методы календарного планирования </w:t>
      </w:r>
    </w:p>
    <w:p w:rsidR="00455041" w:rsidRDefault="00455041" w:rsidP="001D60A0">
      <w:pPr>
        <w:pStyle w:val="ConsPlusNormal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BB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технологии, в том числе текстовые редакторы, электронные таблицы, электронную почту, в своей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041" w:rsidRDefault="00455041" w:rsidP="0072501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041" w:rsidRDefault="00455041" w:rsidP="0072501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041" w:rsidRPr="00E839BB" w:rsidRDefault="00455041" w:rsidP="0072501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041" w:rsidRPr="00C20277" w:rsidRDefault="00455041" w:rsidP="008260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0277">
        <w:rPr>
          <w:rFonts w:ascii="Times New Roman" w:hAnsi="Times New Roman" w:cs="Times New Roman"/>
          <w:sz w:val="24"/>
          <w:szCs w:val="24"/>
        </w:rPr>
        <w:t xml:space="preserve">Директор ____________________               ______________________________________    </w:t>
      </w:r>
    </w:p>
    <w:p w:rsidR="00455041" w:rsidRPr="008260BB" w:rsidRDefault="00455041" w:rsidP="008260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60B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260B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260BB">
        <w:rPr>
          <w:rFonts w:ascii="Times New Roman" w:hAnsi="Times New Roman" w:cs="Times New Roman"/>
          <w:sz w:val="24"/>
          <w:szCs w:val="24"/>
        </w:rPr>
        <w:t xml:space="preserve">                                  (инициалы, фамилия)</w:t>
      </w:r>
    </w:p>
    <w:p w:rsidR="00455041" w:rsidRPr="008260BB" w:rsidRDefault="00455041" w:rsidP="008260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5041" w:rsidRPr="008260BB" w:rsidRDefault="00455041" w:rsidP="008260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0BB">
        <w:rPr>
          <w:rFonts w:ascii="Times New Roman" w:hAnsi="Times New Roman" w:cs="Times New Roman"/>
          <w:sz w:val="24"/>
          <w:szCs w:val="24"/>
        </w:rPr>
        <w:t xml:space="preserve"> " ____ " __________________г.</w:t>
      </w:r>
    </w:p>
    <w:p w:rsidR="00455041" w:rsidRPr="008260BB" w:rsidRDefault="00455041" w:rsidP="008260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5041" w:rsidRPr="008260BB" w:rsidRDefault="00455041" w:rsidP="008260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0BB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8260BB">
        <w:rPr>
          <w:rFonts w:ascii="Times New Roman" w:hAnsi="Times New Roman" w:cs="Times New Roman"/>
          <w:sz w:val="24"/>
          <w:szCs w:val="24"/>
        </w:rPr>
        <w:t>ознакомлен:  _</w:t>
      </w:r>
      <w:proofErr w:type="gramEnd"/>
      <w:r w:rsidRPr="008260BB">
        <w:rPr>
          <w:rFonts w:ascii="Times New Roman" w:hAnsi="Times New Roman" w:cs="Times New Roman"/>
          <w:sz w:val="24"/>
          <w:szCs w:val="24"/>
        </w:rPr>
        <w:t xml:space="preserve">_______________________________________________     </w:t>
      </w:r>
    </w:p>
    <w:p w:rsidR="00455041" w:rsidRPr="008260BB" w:rsidRDefault="00455041" w:rsidP="008260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(инициалы, фамилия)</w:t>
      </w:r>
    </w:p>
    <w:p w:rsidR="00455041" w:rsidRPr="008260BB" w:rsidRDefault="00455041" w:rsidP="008260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0BB">
        <w:rPr>
          <w:rFonts w:ascii="Times New Roman" w:hAnsi="Times New Roman" w:cs="Times New Roman"/>
          <w:sz w:val="24"/>
          <w:szCs w:val="24"/>
        </w:rPr>
        <w:t>" ____ " _______________</w:t>
      </w:r>
      <w:r>
        <w:rPr>
          <w:rFonts w:ascii="Times New Roman" w:hAnsi="Times New Roman" w:cs="Times New Roman"/>
          <w:sz w:val="24"/>
          <w:szCs w:val="24"/>
        </w:rPr>
        <w:t xml:space="preserve">___г.                         </w:t>
      </w:r>
      <w:r w:rsidRPr="008260B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55041" w:rsidRPr="008260BB" w:rsidRDefault="00455041" w:rsidP="008260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260BB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sectPr w:rsidR="00455041" w:rsidRPr="008260BB" w:rsidSect="00725017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DA4"/>
    <w:multiLevelType w:val="hybridMultilevel"/>
    <w:tmpl w:val="0A20A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B13F11"/>
    <w:multiLevelType w:val="hybridMultilevel"/>
    <w:tmpl w:val="5E4E514C"/>
    <w:lvl w:ilvl="0" w:tplc="611E54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677F4C"/>
    <w:multiLevelType w:val="hybridMultilevel"/>
    <w:tmpl w:val="A3380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9F3E18"/>
    <w:multiLevelType w:val="hybridMultilevel"/>
    <w:tmpl w:val="D8DAB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A26E92"/>
    <w:multiLevelType w:val="hybridMultilevel"/>
    <w:tmpl w:val="52C83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027ED0"/>
    <w:multiLevelType w:val="hybridMultilevel"/>
    <w:tmpl w:val="8A4E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9D1F46"/>
    <w:multiLevelType w:val="hybridMultilevel"/>
    <w:tmpl w:val="F79CB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081CE3"/>
    <w:multiLevelType w:val="hybridMultilevel"/>
    <w:tmpl w:val="BFBE5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2455F9"/>
    <w:multiLevelType w:val="hybridMultilevel"/>
    <w:tmpl w:val="1172A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404ECD"/>
    <w:multiLevelType w:val="hybridMultilevel"/>
    <w:tmpl w:val="C298E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ED11FFE"/>
    <w:multiLevelType w:val="hybridMultilevel"/>
    <w:tmpl w:val="31DAD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0484B6C"/>
    <w:multiLevelType w:val="hybridMultilevel"/>
    <w:tmpl w:val="70444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6266E3F"/>
    <w:multiLevelType w:val="hybridMultilevel"/>
    <w:tmpl w:val="4810E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660596"/>
    <w:multiLevelType w:val="hybridMultilevel"/>
    <w:tmpl w:val="041E4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7762B02"/>
    <w:multiLevelType w:val="hybridMultilevel"/>
    <w:tmpl w:val="60783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266AD7"/>
    <w:multiLevelType w:val="hybridMultilevel"/>
    <w:tmpl w:val="1CC06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6D6D28"/>
    <w:multiLevelType w:val="hybridMultilevel"/>
    <w:tmpl w:val="A750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8C24D55"/>
    <w:multiLevelType w:val="hybridMultilevel"/>
    <w:tmpl w:val="06042B0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8">
    <w:nsid w:val="5A454778"/>
    <w:multiLevelType w:val="hybridMultilevel"/>
    <w:tmpl w:val="02A6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8D1237"/>
    <w:multiLevelType w:val="hybridMultilevel"/>
    <w:tmpl w:val="F3222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6616866"/>
    <w:multiLevelType w:val="hybridMultilevel"/>
    <w:tmpl w:val="CF267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AA32EA4"/>
    <w:multiLevelType w:val="hybridMultilevel"/>
    <w:tmpl w:val="11704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BDD5C02"/>
    <w:multiLevelType w:val="hybridMultilevel"/>
    <w:tmpl w:val="18000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6C8B65B6"/>
    <w:multiLevelType w:val="hybridMultilevel"/>
    <w:tmpl w:val="6E4A9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BEF4A6C"/>
    <w:multiLevelType w:val="hybridMultilevel"/>
    <w:tmpl w:val="AA1C7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20"/>
  </w:num>
  <w:num w:numId="5">
    <w:abstractNumId w:val="5"/>
  </w:num>
  <w:num w:numId="6">
    <w:abstractNumId w:val="13"/>
  </w:num>
  <w:num w:numId="7">
    <w:abstractNumId w:val="14"/>
  </w:num>
  <w:num w:numId="8">
    <w:abstractNumId w:val="16"/>
  </w:num>
  <w:num w:numId="9">
    <w:abstractNumId w:val="4"/>
  </w:num>
  <w:num w:numId="10">
    <w:abstractNumId w:val="23"/>
  </w:num>
  <w:num w:numId="11">
    <w:abstractNumId w:val="10"/>
  </w:num>
  <w:num w:numId="12">
    <w:abstractNumId w:val="19"/>
  </w:num>
  <w:num w:numId="13">
    <w:abstractNumId w:val="17"/>
  </w:num>
  <w:num w:numId="14">
    <w:abstractNumId w:val="11"/>
  </w:num>
  <w:num w:numId="15">
    <w:abstractNumId w:val="8"/>
  </w:num>
  <w:num w:numId="16">
    <w:abstractNumId w:val="15"/>
  </w:num>
  <w:num w:numId="17">
    <w:abstractNumId w:val="21"/>
  </w:num>
  <w:num w:numId="18">
    <w:abstractNumId w:val="7"/>
  </w:num>
  <w:num w:numId="19">
    <w:abstractNumId w:val="9"/>
  </w:num>
  <w:num w:numId="20">
    <w:abstractNumId w:val="24"/>
  </w:num>
  <w:num w:numId="21">
    <w:abstractNumId w:val="6"/>
  </w:num>
  <w:num w:numId="22">
    <w:abstractNumId w:val="3"/>
  </w:num>
  <w:num w:numId="23">
    <w:abstractNumId w:val="12"/>
  </w:num>
  <w:num w:numId="24">
    <w:abstractNumId w:val="0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6BC"/>
    <w:rsid w:val="00044798"/>
    <w:rsid w:val="000578A0"/>
    <w:rsid w:val="000B620D"/>
    <w:rsid w:val="00115380"/>
    <w:rsid w:val="00151606"/>
    <w:rsid w:val="001659B8"/>
    <w:rsid w:val="00185F34"/>
    <w:rsid w:val="00190791"/>
    <w:rsid w:val="00195174"/>
    <w:rsid w:val="001C07D3"/>
    <w:rsid w:val="001D60A0"/>
    <w:rsid w:val="002429BD"/>
    <w:rsid w:val="002D1D28"/>
    <w:rsid w:val="00311226"/>
    <w:rsid w:val="003371F1"/>
    <w:rsid w:val="003611C9"/>
    <w:rsid w:val="00363E01"/>
    <w:rsid w:val="00386833"/>
    <w:rsid w:val="003B08AD"/>
    <w:rsid w:val="003F5469"/>
    <w:rsid w:val="00455041"/>
    <w:rsid w:val="004928E1"/>
    <w:rsid w:val="004F1924"/>
    <w:rsid w:val="004F23C1"/>
    <w:rsid w:val="0056039D"/>
    <w:rsid w:val="00593857"/>
    <w:rsid w:val="00593E05"/>
    <w:rsid w:val="00595799"/>
    <w:rsid w:val="005A3480"/>
    <w:rsid w:val="00607690"/>
    <w:rsid w:val="006D670D"/>
    <w:rsid w:val="00715251"/>
    <w:rsid w:val="00725017"/>
    <w:rsid w:val="008260BB"/>
    <w:rsid w:val="00853FCD"/>
    <w:rsid w:val="008F2ED3"/>
    <w:rsid w:val="00904202"/>
    <w:rsid w:val="00961441"/>
    <w:rsid w:val="009806BC"/>
    <w:rsid w:val="00A14E7C"/>
    <w:rsid w:val="00A36694"/>
    <w:rsid w:val="00A7505A"/>
    <w:rsid w:val="00A82A4C"/>
    <w:rsid w:val="00AC3F8D"/>
    <w:rsid w:val="00AD386B"/>
    <w:rsid w:val="00B06043"/>
    <w:rsid w:val="00B50513"/>
    <w:rsid w:val="00B8281B"/>
    <w:rsid w:val="00BB553B"/>
    <w:rsid w:val="00C20277"/>
    <w:rsid w:val="00C45A2A"/>
    <w:rsid w:val="00CA6DFF"/>
    <w:rsid w:val="00CB1CB3"/>
    <w:rsid w:val="00CF3066"/>
    <w:rsid w:val="00D04A04"/>
    <w:rsid w:val="00D94086"/>
    <w:rsid w:val="00E40E6D"/>
    <w:rsid w:val="00E839BB"/>
    <w:rsid w:val="00F009F1"/>
    <w:rsid w:val="00FD4685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8B8ED2-FC27-4A39-A4B9-3180F321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3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553B"/>
    <w:rPr>
      <w:rFonts w:eastAsia="Calibri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BB553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B553B"/>
    <w:pPr>
      <w:jc w:val="both"/>
    </w:pPr>
    <w:rPr>
      <w:rFonts w:eastAsia="Calibri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BB55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B55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 Spacing"/>
    <w:uiPriority w:val="99"/>
    <w:qFormat/>
    <w:rsid w:val="00BB553B"/>
    <w:rPr>
      <w:rFonts w:eastAsia="Times New Roman" w:cs="Calibri"/>
      <w:lang w:val="ru-RU" w:eastAsia="ru-RU"/>
    </w:rPr>
  </w:style>
  <w:style w:type="character" w:customStyle="1" w:styleId="apple-converted-space">
    <w:name w:val="apple-converted-space"/>
    <w:uiPriority w:val="99"/>
    <w:rsid w:val="00BB553B"/>
  </w:style>
  <w:style w:type="paragraph" w:styleId="a6">
    <w:name w:val="Balloon Text"/>
    <w:basedOn w:val="a"/>
    <w:link w:val="a7"/>
    <w:uiPriority w:val="99"/>
    <w:semiHidden/>
    <w:rsid w:val="00E839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39BB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4F1924"/>
    <w:pPr>
      <w:ind w:firstLine="450"/>
      <w:jc w:val="both"/>
    </w:pPr>
    <w:rPr>
      <w:rFonts w:eastAsia="Calibri"/>
      <w:sz w:val="20"/>
      <w:szCs w:val="20"/>
    </w:rPr>
  </w:style>
  <w:style w:type="paragraph" w:customStyle="1" w:styleId="Style5">
    <w:name w:val="Style5"/>
    <w:basedOn w:val="a"/>
    <w:uiPriority w:val="99"/>
    <w:rsid w:val="004F1924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4F1924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21">
    <w:name w:val="Font Style21"/>
    <w:uiPriority w:val="99"/>
    <w:rsid w:val="004F192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2388</Words>
  <Characters>13613</Characters>
  <Application>Microsoft Office Word</Application>
  <DocSecurity>0</DocSecurity>
  <Lines>113</Lines>
  <Paragraphs>31</Paragraphs>
  <ScaleCrop>false</ScaleCrop>
  <Company>Лыжные гонки!</Company>
  <LinksUpToDate>false</LinksUpToDate>
  <CharactersWithSpaces>15970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2014-05-23T08:48:00Z</cp:lastPrinted>
  <dcterms:created xsi:type="dcterms:W3CDTF">2014-05-15T09:46:00Z</dcterms:created>
  <dcterms:modified xsi:type="dcterms:W3CDTF">2014-11-07T08:11:00Z</dcterms:modified>
</cp:coreProperties>
</file>