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AE" w:rsidRDefault="00667BA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</w:pPr>
      <w:r>
        <w:t>Зарегистрировано в Минюсте России 15 декабря 2015 г. N 40111</w:t>
      </w:r>
    </w:p>
    <w:p w:rsidR="00667BAE" w:rsidRDefault="00667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667BAE" w:rsidRDefault="00667BAE">
      <w:pPr>
        <w:pStyle w:val="ConsPlusTitle"/>
        <w:jc w:val="center"/>
      </w:pPr>
    </w:p>
    <w:p w:rsidR="00667BAE" w:rsidRDefault="00667BAE">
      <w:pPr>
        <w:pStyle w:val="ConsPlusTitle"/>
        <w:jc w:val="center"/>
      </w:pPr>
      <w:r>
        <w:t>ПРИКАЗ</w:t>
      </w:r>
    </w:p>
    <w:p w:rsidR="00667BAE" w:rsidRDefault="00667BAE">
      <w:pPr>
        <w:pStyle w:val="ConsPlusTitle"/>
        <w:jc w:val="center"/>
      </w:pPr>
      <w:r>
        <w:t>от 16 ноября 2015 г. N 871н</w:t>
      </w:r>
    </w:p>
    <w:p w:rsidR="00667BAE" w:rsidRDefault="00667BAE">
      <w:pPr>
        <w:pStyle w:val="ConsPlusTitle"/>
        <w:jc w:val="center"/>
      </w:pPr>
    </w:p>
    <w:p w:rsidR="00667BAE" w:rsidRDefault="00667BAE">
      <w:pPr>
        <w:pStyle w:val="ConsPlusTitle"/>
        <w:jc w:val="center"/>
      </w:pPr>
      <w:r>
        <w:t>ОБ УТВЕРЖДЕНИИ ПРОФЕССИОНАЛЬНОГО СТАНДАРТА</w:t>
      </w:r>
    </w:p>
    <w:p w:rsidR="00667BAE" w:rsidRDefault="00667BAE">
      <w:pPr>
        <w:pStyle w:val="ConsPlusTitle"/>
        <w:jc w:val="center"/>
      </w:pPr>
      <w:r>
        <w:t xml:space="preserve">"СОПРОВОЖДАЮЩИЙ ИНВАЛИДОВ, ЛИЦ С </w:t>
      </w:r>
      <w:proofErr w:type="gramStart"/>
      <w:r>
        <w:t>ОГРАНИЧЕННЫМИ</w:t>
      </w:r>
      <w:proofErr w:type="gramEnd"/>
    </w:p>
    <w:p w:rsidR="00667BAE" w:rsidRDefault="00667BAE">
      <w:pPr>
        <w:pStyle w:val="ConsPlusTitle"/>
        <w:jc w:val="center"/>
      </w:pPr>
      <w:r>
        <w:t>ВОЗМОЖНОСТЯМИ ЗДОРОВЬЯ И НЕСОВЕРШЕННОЛЕТНИХ"</w:t>
      </w: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разработки, утверждения и применения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5266), приказываю:</w:t>
      </w:r>
    </w:p>
    <w:p w:rsidR="00667BAE" w:rsidRDefault="00667BAE">
      <w:pPr>
        <w:pStyle w:val="ConsPlusNormal"/>
        <w:ind w:firstLine="540"/>
        <w:jc w:val="both"/>
      </w:pPr>
      <w:r>
        <w:t xml:space="preserve">Утвердить прилагаемый профессиональный </w:t>
      </w:r>
      <w:hyperlink w:anchor="P29" w:history="1">
        <w:r>
          <w:rPr>
            <w:color w:val="0000FF"/>
          </w:rPr>
          <w:t>стандарт</w:t>
        </w:r>
      </w:hyperlink>
      <w:r>
        <w:t xml:space="preserve"> "Сопровождающий </w:t>
      </w:r>
      <w:hyperlink r:id="rId7" w:history="1">
        <w:r>
          <w:rPr>
            <w:color w:val="0000FF"/>
          </w:rPr>
          <w:t>инвалидов</w:t>
        </w:r>
      </w:hyperlink>
      <w:r>
        <w:t>, лиц с ограниченными возможностями здоровья и несовершеннолетних".</w:t>
      </w: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right"/>
      </w:pPr>
      <w:r>
        <w:t>Министр</w:t>
      </w:r>
    </w:p>
    <w:p w:rsidR="00667BAE" w:rsidRDefault="00667BAE">
      <w:pPr>
        <w:pStyle w:val="ConsPlusNormal"/>
        <w:jc w:val="right"/>
      </w:pPr>
      <w:r>
        <w:t>М.А.ТОПИЛИН</w:t>
      </w: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right"/>
      </w:pPr>
      <w:r>
        <w:t>Утвержден</w:t>
      </w:r>
    </w:p>
    <w:p w:rsidR="00667BAE" w:rsidRDefault="00667BAE">
      <w:pPr>
        <w:pStyle w:val="ConsPlusNormal"/>
        <w:jc w:val="right"/>
      </w:pPr>
      <w:r>
        <w:lastRenderedPageBreak/>
        <w:t>приказом Министерства труда</w:t>
      </w:r>
    </w:p>
    <w:p w:rsidR="00667BAE" w:rsidRDefault="00667BAE">
      <w:pPr>
        <w:pStyle w:val="ConsPlusNormal"/>
        <w:jc w:val="right"/>
      </w:pPr>
      <w:r>
        <w:t>и социальной защиты</w:t>
      </w:r>
    </w:p>
    <w:p w:rsidR="00667BAE" w:rsidRDefault="00667BAE">
      <w:pPr>
        <w:pStyle w:val="ConsPlusNormal"/>
        <w:jc w:val="right"/>
      </w:pPr>
      <w:r>
        <w:t>Российской Федерации</w:t>
      </w:r>
    </w:p>
    <w:p w:rsidR="00667BAE" w:rsidRDefault="00667BAE">
      <w:pPr>
        <w:pStyle w:val="ConsPlusNormal"/>
        <w:jc w:val="right"/>
      </w:pPr>
      <w:r>
        <w:t>от 16 ноября 2015 г. N 871н</w:t>
      </w: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Title"/>
        <w:jc w:val="center"/>
      </w:pPr>
      <w:bookmarkStart w:id="0" w:name="P29"/>
      <w:bookmarkEnd w:id="0"/>
      <w:r>
        <w:t>ПРОФЕССИОНАЛЬНЫЙ СТАНДАРТ</w:t>
      </w:r>
    </w:p>
    <w:p w:rsidR="00667BAE" w:rsidRDefault="00667BAE">
      <w:pPr>
        <w:pStyle w:val="ConsPlusTitle"/>
        <w:jc w:val="center"/>
      </w:pPr>
    </w:p>
    <w:p w:rsidR="00667BAE" w:rsidRDefault="00667BAE">
      <w:pPr>
        <w:pStyle w:val="ConsPlusTitle"/>
        <w:jc w:val="center"/>
      </w:pPr>
      <w:r>
        <w:t>СОПРОВОЖДАЮЩИЙ</w:t>
      </w:r>
    </w:p>
    <w:p w:rsidR="00667BAE" w:rsidRDefault="00667BAE">
      <w:pPr>
        <w:pStyle w:val="ConsPlusTitle"/>
        <w:jc w:val="center"/>
      </w:pPr>
      <w:r>
        <w:t>ИНВАЛИДОВ, ЛИЦ С ОГРАНИЧЕННЫМИ ВОЗМОЖНОСТЯМИ ЗДОРОВЬЯ</w:t>
      </w:r>
    </w:p>
    <w:p w:rsidR="00667BAE" w:rsidRDefault="00667BAE">
      <w:pPr>
        <w:pStyle w:val="ConsPlusTitle"/>
        <w:jc w:val="center"/>
      </w:pPr>
      <w:r>
        <w:t>И НЕСОВЕРШЕННОЛЕТНИХ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0"/>
        <w:gridCol w:w="2400"/>
      </w:tblGrid>
      <w:tr w:rsidR="00667BAE">
        <w:tc>
          <w:tcPr>
            <w:tcW w:w="726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667BAE" w:rsidRDefault="00667BAE">
            <w:pPr>
              <w:pStyle w:val="ConsPlusNormal"/>
              <w:jc w:val="center"/>
            </w:pPr>
            <w:r>
              <w:t>577</w:t>
            </w: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26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center"/>
      </w:pPr>
      <w:r>
        <w:t>I. Общие сведения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40"/>
        <w:gridCol w:w="480"/>
        <w:gridCol w:w="1440"/>
      </w:tblGrid>
      <w:tr w:rsidR="00667BAE">
        <w:tc>
          <w:tcPr>
            <w:tcW w:w="7740" w:type="dxa"/>
            <w:tcBorders>
              <w:top w:val="nil"/>
              <w:left w:val="nil"/>
              <w:right w:val="nil"/>
            </w:tcBorders>
          </w:tcPr>
          <w:p w:rsidR="00667BAE" w:rsidRDefault="00667BAE">
            <w:pPr>
              <w:pStyle w:val="ConsPlusNormal"/>
            </w:pPr>
            <w:r>
              <w:t>Деятельность по обеспечению процесса сопровождения инвалидов, лиц с ограниченными возможностями здоровья и несовершеннолетних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05.006</w:t>
            </w:r>
          </w:p>
        </w:tc>
      </w:tr>
      <w:tr w:rsidR="00667BAE">
        <w:tblPrEx>
          <w:tblBorders>
            <w:right w:val="none" w:sz="0" w:space="0" w:color="auto"/>
          </w:tblBorders>
        </w:tblPrEx>
        <w:tc>
          <w:tcPr>
            <w:tcW w:w="774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Основная цель вида профессиональной деятельности: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60"/>
      </w:tblGrid>
      <w:tr w:rsidR="00667BAE"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BAE" w:rsidRDefault="00667BAE">
            <w:pPr>
              <w:pStyle w:val="ConsPlusNormal"/>
            </w:pPr>
            <w:r>
              <w:t xml:space="preserve">Оказание помощи инвалидам, лицам с ограниченными возможностями </w:t>
            </w:r>
            <w:r>
              <w:lastRenderedPageBreak/>
              <w:t>здоровья и несовершеннолетним для прибытия к месту назначения, месту постоянного или временного проживания, а также при участии в спортивных и иных мероприятиях, посредством сопровождения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Группа занятий: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360"/>
        <w:gridCol w:w="1320"/>
        <w:gridCol w:w="3360"/>
      </w:tblGrid>
      <w:tr w:rsidR="00667BAE">
        <w:tc>
          <w:tcPr>
            <w:tcW w:w="1620" w:type="dxa"/>
          </w:tcPr>
          <w:p w:rsidR="00667BAE" w:rsidRDefault="00667BAE">
            <w:pPr>
              <w:pStyle w:val="ConsPlusNormal"/>
            </w:pPr>
            <w:hyperlink r:id="rId8" w:history="1">
              <w:r>
                <w:rPr>
                  <w:color w:val="0000FF"/>
                </w:rPr>
                <w:t>3412</w:t>
              </w:r>
            </w:hyperlink>
          </w:p>
        </w:tc>
        <w:tc>
          <w:tcPr>
            <w:tcW w:w="3360" w:type="dxa"/>
          </w:tcPr>
          <w:p w:rsidR="00667BAE" w:rsidRDefault="00667BAE">
            <w:pPr>
              <w:pStyle w:val="ConsPlusNormal"/>
            </w:pPr>
            <w:r>
              <w:t>Социальные работники</w:t>
            </w:r>
          </w:p>
        </w:tc>
        <w:tc>
          <w:tcPr>
            <w:tcW w:w="1320" w:type="dxa"/>
          </w:tcPr>
          <w:p w:rsidR="00667BAE" w:rsidRDefault="00667BAE">
            <w:pPr>
              <w:pStyle w:val="ConsPlusNormal"/>
            </w:pPr>
            <w:hyperlink r:id="rId9" w:history="1">
              <w:r>
                <w:rPr>
                  <w:color w:val="0000FF"/>
                </w:rPr>
                <w:t>5169</w:t>
              </w:r>
            </w:hyperlink>
          </w:p>
        </w:tc>
        <w:tc>
          <w:tcPr>
            <w:tcW w:w="3360" w:type="dxa"/>
          </w:tcPr>
          <w:p w:rsidR="00667BAE" w:rsidRDefault="00667BAE">
            <w:pPr>
              <w:pStyle w:val="ConsPlusNormal"/>
            </w:pPr>
            <w:r>
              <w:t>Работники, оказывающие индивидуальные услуги, не входящие в другие группы</w:t>
            </w:r>
          </w:p>
        </w:tc>
      </w:tr>
      <w:tr w:rsidR="00667BA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6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 xml:space="preserve">(код ОКЗ </w:t>
            </w:r>
            <w:hyperlink w:anchor="P706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Отнесение к видам экономической деятельности: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7680"/>
      </w:tblGrid>
      <w:tr w:rsidR="00667BAE">
        <w:tc>
          <w:tcPr>
            <w:tcW w:w="1980" w:type="dxa"/>
          </w:tcPr>
          <w:p w:rsidR="00667BAE" w:rsidRDefault="00667BAE">
            <w:pPr>
              <w:pStyle w:val="ConsPlusNormal"/>
              <w:ind w:left="14"/>
            </w:pPr>
            <w:hyperlink r:id="rId11" w:history="1">
              <w:r>
                <w:rPr>
                  <w:color w:val="0000FF"/>
                </w:rPr>
                <w:t>88.1</w:t>
              </w:r>
            </w:hyperlink>
          </w:p>
        </w:tc>
        <w:tc>
          <w:tcPr>
            <w:tcW w:w="7680" w:type="dxa"/>
          </w:tcPr>
          <w:p w:rsidR="00667BAE" w:rsidRDefault="00667BAE">
            <w:pPr>
              <w:pStyle w:val="ConsPlusNormal"/>
            </w:pPr>
            <w:r>
              <w:t>Предоставление социальных услуг без обеспечения проживания престарелым и инвалидам</w:t>
            </w:r>
          </w:p>
        </w:tc>
      </w:tr>
      <w:tr w:rsidR="00667BAE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 xml:space="preserve">(код ОКВЭД </w:t>
            </w:r>
            <w:hyperlink w:anchor="P707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68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center"/>
      </w:pPr>
      <w:r>
        <w:t>II. Описание трудовых функций, входящих</w:t>
      </w:r>
    </w:p>
    <w:p w:rsidR="00667BAE" w:rsidRDefault="00667BAE">
      <w:pPr>
        <w:pStyle w:val="ConsPlusNormal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667BAE" w:rsidRDefault="00667BAE">
      <w:pPr>
        <w:pStyle w:val="ConsPlusNormal"/>
        <w:jc w:val="center"/>
      </w:pPr>
      <w:r>
        <w:t>профессиональной деятельности)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920"/>
        <w:gridCol w:w="1080"/>
        <w:gridCol w:w="4080"/>
        <w:gridCol w:w="840"/>
        <w:gridCol w:w="1080"/>
      </w:tblGrid>
      <w:tr w:rsidR="00667BAE">
        <w:tc>
          <w:tcPr>
            <w:tcW w:w="3660" w:type="dxa"/>
            <w:gridSpan w:val="3"/>
          </w:tcPr>
          <w:p w:rsidR="00667BAE" w:rsidRDefault="00667BAE">
            <w:pPr>
              <w:pStyle w:val="ConsPlusNormal"/>
              <w:jc w:val="center"/>
            </w:pPr>
            <w:r>
              <w:t xml:space="preserve">Обобщенные трудовые </w:t>
            </w:r>
            <w:r>
              <w:lastRenderedPageBreak/>
              <w:t>функции</w:t>
            </w:r>
          </w:p>
        </w:tc>
        <w:tc>
          <w:tcPr>
            <w:tcW w:w="6000" w:type="dxa"/>
            <w:gridSpan w:val="3"/>
          </w:tcPr>
          <w:p w:rsidR="00667BAE" w:rsidRDefault="00667BAE">
            <w:pPr>
              <w:pStyle w:val="ConsPlusNormal"/>
              <w:jc w:val="center"/>
            </w:pPr>
            <w:r>
              <w:lastRenderedPageBreak/>
              <w:t>Трудовые функции</w:t>
            </w:r>
          </w:p>
        </w:tc>
      </w:tr>
      <w:tr w:rsidR="00667BAE">
        <w:tc>
          <w:tcPr>
            <w:tcW w:w="660" w:type="dxa"/>
          </w:tcPr>
          <w:p w:rsidR="00667BAE" w:rsidRDefault="00667BA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1920" w:type="dxa"/>
          </w:tcPr>
          <w:p w:rsidR="00667BAE" w:rsidRDefault="00667BA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80" w:type="dxa"/>
          </w:tcPr>
          <w:p w:rsidR="00667BAE" w:rsidRDefault="00667BA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4080" w:type="dxa"/>
          </w:tcPr>
          <w:p w:rsidR="00667BAE" w:rsidRDefault="00667BAE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080" w:type="dxa"/>
          </w:tcPr>
          <w:p w:rsidR="00667BAE" w:rsidRDefault="00667BA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667BAE">
        <w:tc>
          <w:tcPr>
            <w:tcW w:w="660" w:type="dxa"/>
            <w:vMerge w:val="restart"/>
          </w:tcPr>
          <w:p w:rsidR="00667BAE" w:rsidRDefault="00667BAE">
            <w:pPr>
              <w:pStyle w:val="ConsPlusNormal"/>
              <w:ind w:left="14"/>
            </w:pPr>
            <w:r>
              <w:t>A</w:t>
            </w:r>
          </w:p>
        </w:tc>
        <w:tc>
          <w:tcPr>
            <w:tcW w:w="1920" w:type="dxa"/>
            <w:vMerge w:val="restart"/>
          </w:tcPr>
          <w:p w:rsidR="00667BAE" w:rsidRDefault="00667BAE">
            <w:pPr>
              <w:pStyle w:val="ConsPlusNormal"/>
              <w:ind w:firstLine="5"/>
            </w:pPr>
            <w:r>
              <w:t>Сопровождение инвалидов и лиц с ограниченными возможностями здоровья</w:t>
            </w:r>
          </w:p>
        </w:tc>
        <w:tc>
          <w:tcPr>
            <w:tcW w:w="1080" w:type="dxa"/>
            <w:vMerge w:val="restart"/>
          </w:tcPr>
          <w:p w:rsidR="00667BAE" w:rsidRDefault="00667B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080" w:type="dxa"/>
          </w:tcPr>
          <w:p w:rsidR="00667BAE" w:rsidRDefault="00667BAE">
            <w:pPr>
              <w:pStyle w:val="ConsPlusNormal"/>
              <w:ind w:firstLine="5"/>
            </w:pPr>
            <w:r>
              <w:t>Организация транспортировки инвалидов и лиц с ограниченными возможностями здоровья к месту назначения (в том числе к месту проведения спортивных соревнований, тренировок, процедур) и к месту постоянного или временного проживания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080" w:type="dxa"/>
            <w:vMerge w:val="restart"/>
          </w:tcPr>
          <w:p w:rsidR="00667BAE" w:rsidRDefault="00667BAE">
            <w:pPr>
              <w:pStyle w:val="ConsPlusNormal"/>
              <w:jc w:val="center"/>
            </w:pPr>
            <w:r>
              <w:t>3</w:t>
            </w:r>
          </w:p>
        </w:tc>
      </w:tr>
      <w:tr w:rsidR="00667BAE">
        <w:tc>
          <w:tcPr>
            <w:tcW w:w="660" w:type="dxa"/>
            <w:vMerge/>
          </w:tcPr>
          <w:p w:rsidR="00667BAE" w:rsidRDefault="00667BAE"/>
        </w:tc>
        <w:tc>
          <w:tcPr>
            <w:tcW w:w="1920" w:type="dxa"/>
            <w:vMerge/>
          </w:tcPr>
          <w:p w:rsidR="00667BAE" w:rsidRDefault="00667BAE"/>
        </w:tc>
        <w:tc>
          <w:tcPr>
            <w:tcW w:w="1080" w:type="dxa"/>
            <w:vMerge/>
          </w:tcPr>
          <w:p w:rsidR="00667BAE" w:rsidRDefault="00667BAE"/>
        </w:tc>
        <w:tc>
          <w:tcPr>
            <w:tcW w:w="4080" w:type="dxa"/>
          </w:tcPr>
          <w:p w:rsidR="00667BAE" w:rsidRDefault="00667BAE">
            <w:pPr>
              <w:pStyle w:val="ConsPlusNormal"/>
              <w:ind w:firstLine="5"/>
            </w:pPr>
            <w:r>
              <w:t>Содействие в организации удовлетворения бытовых и социальных потребностей инвалидов и лиц с ограниченными возможностями здоровья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080" w:type="dxa"/>
            <w:vMerge/>
          </w:tcPr>
          <w:p w:rsidR="00667BAE" w:rsidRDefault="00667BAE"/>
        </w:tc>
      </w:tr>
      <w:tr w:rsidR="00667BAE">
        <w:tc>
          <w:tcPr>
            <w:tcW w:w="660" w:type="dxa"/>
            <w:vMerge/>
          </w:tcPr>
          <w:p w:rsidR="00667BAE" w:rsidRDefault="00667BAE"/>
        </w:tc>
        <w:tc>
          <w:tcPr>
            <w:tcW w:w="1920" w:type="dxa"/>
            <w:vMerge/>
          </w:tcPr>
          <w:p w:rsidR="00667BAE" w:rsidRDefault="00667BAE"/>
        </w:tc>
        <w:tc>
          <w:tcPr>
            <w:tcW w:w="1080" w:type="dxa"/>
            <w:vMerge/>
          </w:tcPr>
          <w:p w:rsidR="00667BAE" w:rsidRDefault="00667BAE"/>
        </w:tc>
        <w:tc>
          <w:tcPr>
            <w:tcW w:w="4080" w:type="dxa"/>
          </w:tcPr>
          <w:p w:rsidR="00667BAE" w:rsidRDefault="00667BAE">
            <w:pPr>
              <w:pStyle w:val="ConsPlusNormal"/>
              <w:ind w:firstLine="10"/>
            </w:pPr>
            <w:r>
              <w:t xml:space="preserve">Обеспечение выполнения инвалидами и лицами с ограниченными возможностями </w:t>
            </w:r>
            <w:r>
              <w:lastRenderedPageBreak/>
              <w:t>здоровья всех возрастных и нозологических групп обязательных процедур, предусмотренных для участников мероприятий, занятий, процедур, спортивных соревнований и тренировок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lastRenderedPageBreak/>
              <w:t>A/03.3</w:t>
            </w:r>
          </w:p>
        </w:tc>
        <w:tc>
          <w:tcPr>
            <w:tcW w:w="1080" w:type="dxa"/>
            <w:vMerge/>
          </w:tcPr>
          <w:p w:rsidR="00667BAE" w:rsidRDefault="00667BAE"/>
        </w:tc>
      </w:tr>
      <w:tr w:rsidR="00667BAE">
        <w:tc>
          <w:tcPr>
            <w:tcW w:w="660" w:type="dxa"/>
            <w:vMerge/>
          </w:tcPr>
          <w:p w:rsidR="00667BAE" w:rsidRDefault="00667BAE"/>
        </w:tc>
        <w:tc>
          <w:tcPr>
            <w:tcW w:w="1920" w:type="dxa"/>
            <w:vMerge/>
          </w:tcPr>
          <w:p w:rsidR="00667BAE" w:rsidRDefault="00667BAE"/>
        </w:tc>
        <w:tc>
          <w:tcPr>
            <w:tcW w:w="1080" w:type="dxa"/>
            <w:vMerge/>
          </w:tcPr>
          <w:p w:rsidR="00667BAE" w:rsidRDefault="00667BAE"/>
        </w:tc>
        <w:tc>
          <w:tcPr>
            <w:tcW w:w="4080" w:type="dxa"/>
          </w:tcPr>
          <w:p w:rsidR="00667BAE" w:rsidRDefault="00667BAE">
            <w:pPr>
              <w:pStyle w:val="ConsPlusNormal"/>
              <w:ind w:firstLine="5"/>
            </w:pPr>
            <w:r>
              <w:t>Обеспечение безопасности инвалидов и лиц с ограниченными возможностями здоровья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080" w:type="dxa"/>
            <w:vMerge/>
          </w:tcPr>
          <w:p w:rsidR="00667BAE" w:rsidRDefault="00667BAE"/>
        </w:tc>
      </w:tr>
      <w:tr w:rsidR="00667BAE">
        <w:tc>
          <w:tcPr>
            <w:tcW w:w="660" w:type="dxa"/>
            <w:vMerge w:val="restart"/>
          </w:tcPr>
          <w:p w:rsidR="00667BAE" w:rsidRDefault="00667BAE">
            <w:pPr>
              <w:pStyle w:val="ConsPlusNormal"/>
              <w:ind w:left="14"/>
            </w:pPr>
            <w:r>
              <w:t>B</w:t>
            </w:r>
          </w:p>
        </w:tc>
        <w:tc>
          <w:tcPr>
            <w:tcW w:w="1920" w:type="dxa"/>
            <w:vMerge w:val="restart"/>
          </w:tcPr>
          <w:p w:rsidR="00667BAE" w:rsidRDefault="00667BAE">
            <w:pPr>
              <w:pStyle w:val="ConsPlusNormal"/>
            </w:pPr>
            <w:r>
              <w:t>Сопровождение несовершеннолетних лиц</w:t>
            </w:r>
          </w:p>
        </w:tc>
        <w:tc>
          <w:tcPr>
            <w:tcW w:w="1080" w:type="dxa"/>
            <w:vMerge w:val="restart"/>
          </w:tcPr>
          <w:p w:rsidR="00667BAE" w:rsidRDefault="00667B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080" w:type="dxa"/>
          </w:tcPr>
          <w:p w:rsidR="00667BAE" w:rsidRDefault="00667BAE">
            <w:pPr>
              <w:pStyle w:val="ConsPlusNormal"/>
              <w:ind w:firstLine="10"/>
            </w:pPr>
            <w:r>
              <w:t>Организация проезда несовершеннолетних лиц к месту назначения, а также к месту постоянного или временного проживания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080" w:type="dxa"/>
            <w:vMerge w:val="restart"/>
          </w:tcPr>
          <w:p w:rsidR="00667BAE" w:rsidRDefault="00667BAE">
            <w:pPr>
              <w:pStyle w:val="ConsPlusNormal"/>
              <w:jc w:val="center"/>
            </w:pPr>
            <w:r>
              <w:t>4</w:t>
            </w:r>
          </w:p>
        </w:tc>
      </w:tr>
      <w:tr w:rsidR="00667BAE">
        <w:tc>
          <w:tcPr>
            <w:tcW w:w="660" w:type="dxa"/>
            <w:vMerge/>
          </w:tcPr>
          <w:p w:rsidR="00667BAE" w:rsidRDefault="00667BAE"/>
        </w:tc>
        <w:tc>
          <w:tcPr>
            <w:tcW w:w="1920" w:type="dxa"/>
            <w:vMerge/>
          </w:tcPr>
          <w:p w:rsidR="00667BAE" w:rsidRDefault="00667BAE"/>
        </w:tc>
        <w:tc>
          <w:tcPr>
            <w:tcW w:w="1080" w:type="dxa"/>
            <w:vMerge/>
          </w:tcPr>
          <w:p w:rsidR="00667BAE" w:rsidRDefault="00667BAE"/>
        </w:tc>
        <w:tc>
          <w:tcPr>
            <w:tcW w:w="4080" w:type="dxa"/>
          </w:tcPr>
          <w:p w:rsidR="00667BAE" w:rsidRDefault="00667BAE">
            <w:pPr>
              <w:pStyle w:val="ConsPlusNormal"/>
            </w:pPr>
            <w:r>
              <w:t>Содействие в организации удовлетворения бытовых и социальных потребностей несовершеннолетних лиц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080" w:type="dxa"/>
            <w:vMerge/>
          </w:tcPr>
          <w:p w:rsidR="00667BAE" w:rsidRDefault="00667BAE"/>
        </w:tc>
      </w:tr>
      <w:tr w:rsidR="00667BAE">
        <w:tc>
          <w:tcPr>
            <w:tcW w:w="660" w:type="dxa"/>
            <w:vMerge/>
          </w:tcPr>
          <w:p w:rsidR="00667BAE" w:rsidRDefault="00667BAE"/>
        </w:tc>
        <w:tc>
          <w:tcPr>
            <w:tcW w:w="1920" w:type="dxa"/>
            <w:vMerge/>
          </w:tcPr>
          <w:p w:rsidR="00667BAE" w:rsidRDefault="00667BAE"/>
        </w:tc>
        <w:tc>
          <w:tcPr>
            <w:tcW w:w="1080" w:type="dxa"/>
            <w:vMerge/>
          </w:tcPr>
          <w:p w:rsidR="00667BAE" w:rsidRDefault="00667BAE"/>
        </w:tc>
        <w:tc>
          <w:tcPr>
            <w:tcW w:w="4080" w:type="dxa"/>
          </w:tcPr>
          <w:p w:rsidR="00667BAE" w:rsidRDefault="00667BAE">
            <w:pPr>
              <w:pStyle w:val="ConsPlusNormal"/>
              <w:ind w:firstLine="5"/>
            </w:pPr>
            <w:r>
              <w:t>Обеспечение посещения несовершеннолетними лицами спортивных и иных мероприятий, занятий, соревнований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080" w:type="dxa"/>
            <w:vMerge/>
          </w:tcPr>
          <w:p w:rsidR="00667BAE" w:rsidRDefault="00667BAE"/>
        </w:tc>
      </w:tr>
      <w:tr w:rsidR="00667BAE">
        <w:tc>
          <w:tcPr>
            <w:tcW w:w="660" w:type="dxa"/>
            <w:vMerge/>
          </w:tcPr>
          <w:p w:rsidR="00667BAE" w:rsidRDefault="00667BAE"/>
        </w:tc>
        <w:tc>
          <w:tcPr>
            <w:tcW w:w="1920" w:type="dxa"/>
            <w:vMerge/>
          </w:tcPr>
          <w:p w:rsidR="00667BAE" w:rsidRDefault="00667BAE"/>
        </w:tc>
        <w:tc>
          <w:tcPr>
            <w:tcW w:w="1080" w:type="dxa"/>
            <w:vMerge/>
          </w:tcPr>
          <w:p w:rsidR="00667BAE" w:rsidRDefault="00667BAE"/>
        </w:tc>
        <w:tc>
          <w:tcPr>
            <w:tcW w:w="4080" w:type="dxa"/>
          </w:tcPr>
          <w:p w:rsidR="00667BAE" w:rsidRDefault="00667BAE">
            <w:pPr>
              <w:pStyle w:val="ConsPlusNormal"/>
              <w:ind w:firstLine="10"/>
            </w:pPr>
            <w:r>
              <w:t>Обеспечение безопасности несовершеннолетних лиц во время их пребывания в месте назначения, а также при проезде к месту назначения и месту постоянного или временного проживания</w:t>
            </w:r>
          </w:p>
        </w:tc>
        <w:tc>
          <w:tcPr>
            <w:tcW w:w="840" w:type="dxa"/>
          </w:tcPr>
          <w:p w:rsidR="00667BAE" w:rsidRDefault="00667BAE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080" w:type="dxa"/>
            <w:vMerge/>
          </w:tcPr>
          <w:p w:rsidR="00667BAE" w:rsidRDefault="00667BAE"/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center"/>
      </w:pPr>
      <w:r>
        <w:t>III. Характеристика обобщенных трудовых функций</w:t>
      </w: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3.1. Обобщенная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t>Сопровождение инвалидов и лиц с ограниченными возможностями здоровья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3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67BAE" w:rsidRDefault="00667BAE">
            <w:pPr>
              <w:pStyle w:val="ConsPlusNormal"/>
              <w:jc w:val="both"/>
            </w:pPr>
            <w:r>
              <w:lastRenderedPageBreak/>
              <w:t>Возможные наименования должностей, профессий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:rsidR="00667BAE" w:rsidRDefault="00667BAE">
            <w:pPr>
              <w:pStyle w:val="ConsPlusNormal"/>
            </w:pPr>
            <w:r>
              <w:t>Сопровождающий спортсмена-инвалида первой группы инвалидности</w:t>
            </w:r>
          </w:p>
          <w:p w:rsidR="00667BAE" w:rsidRDefault="00667BAE">
            <w:pPr>
              <w:pStyle w:val="ConsPlusNormal"/>
            </w:pPr>
            <w:r>
              <w:t>Сопровождающий инвалидов и лиц с ограниченными возможностями здоровья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Требования к образованию и обучению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Общее среднее образование</w:t>
            </w:r>
          </w:p>
          <w:p w:rsidR="00667BAE" w:rsidRDefault="00667BAE">
            <w:pPr>
              <w:pStyle w:val="ConsPlusNormal"/>
            </w:pPr>
            <w:r>
              <w:t>Подготовка по дополнительным предпрофессиональным программам в области адаптивной физической культуры, в области социальной работы с инвалидами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Требования к опыту практической работы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-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5" w:firstLine="10"/>
            </w:pPr>
            <w:r>
              <w:t>Особые условия допуска к работе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667BAE" w:rsidRDefault="00667BAE">
            <w:pPr>
              <w:pStyle w:val="ConsPlusNormal"/>
              <w:ind w:firstLine="5"/>
            </w:pPr>
            <w:r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-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lastRenderedPageBreak/>
        <w:t>Дополнительные характеристики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12"/>
        <w:gridCol w:w="955"/>
        <w:gridCol w:w="5693"/>
      </w:tblGrid>
      <w:tr w:rsidR="00667BAE">
        <w:tc>
          <w:tcPr>
            <w:tcW w:w="3012" w:type="dxa"/>
          </w:tcPr>
          <w:p w:rsidR="00667BAE" w:rsidRDefault="00667BA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55" w:type="dxa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93" w:type="dxa"/>
          </w:tcPr>
          <w:p w:rsidR="00667BAE" w:rsidRDefault="00667BA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67BAE">
        <w:tc>
          <w:tcPr>
            <w:tcW w:w="3012" w:type="dxa"/>
            <w:vMerge w:val="restart"/>
          </w:tcPr>
          <w:p w:rsidR="00667BAE" w:rsidRDefault="00667BAE">
            <w:pPr>
              <w:pStyle w:val="ConsPlusNormal"/>
              <w:ind w:left="14"/>
            </w:pPr>
            <w:r>
              <w:t>ОКЗ</w:t>
            </w:r>
          </w:p>
        </w:tc>
        <w:tc>
          <w:tcPr>
            <w:tcW w:w="955" w:type="dxa"/>
          </w:tcPr>
          <w:p w:rsidR="00667BAE" w:rsidRDefault="00667BAE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3412</w:t>
              </w:r>
            </w:hyperlink>
          </w:p>
        </w:tc>
        <w:tc>
          <w:tcPr>
            <w:tcW w:w="5693" w:type="dxa"/>
          </w:tcPr>
          <w:p w:rsidR="00667BAE" w:rsidRDefault="00667BAE">
            <w:pPr>
              <w:pStyle w:val="ConsPlusNormal"/>
            </w:pPr>
            <w:r>
              <w:t>Социальные работники</w:t>
            </w:r>
          </w:p>
        </w:tc>
      </w:tr>
      <w:tr w:rsidR="00667BAE">
        <w:tc>
          <w:tcPr>
            <w:tcW w:w="3012" w:type="dxa"/>
            <w:vMerge/>
          </w:tcPr>
          <w:p w:rsidR="00667BAE" w:rsidRDefault="00667BAE"/>
        </w:tc>
        <w:tc>
          <w:tcPr>
            <w:tcW w:w="955" w:type="dxa"/>
          </w:tcPr>
          <w:p w:rsidR="00667BAE" w:rsidRDefault="00667BAE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5169</w:t>
              </w:r>
            </w:hyperlink>
          </w:p>
        </w:tc>
        <w:tc>
          <w:tcPr>
            <w:tcW w:w="5693" w:type="dxa"/>
          </w:tcPr>
          <w:p w:rsidR="00667BAE" w:rsidRDefault="00667BAE">
            <w:pPr>
              <w:pStyle w:val="ConsPlusNormal"/>
            </w:pPr>
            <w:r>
              <w:t>Работники, оказывающие индивидуальные услуги, не входящие в другие группы</w:t>
            </w:r>
          </w:p>
        </w:tc>
      </w:tr>
      <w:tr w:rsidR="00667BAE">
        <w:tc>
          <w:tcPr>
            <w:tcW w:w="3012" w:type="dxa"/>
          </w:tcPr>
          <w:p w:rsidR="00667BAE" w:rsidRDefault="00667BAE">
            <w:pPr>
              <w:pStyle w:val="ConsPlusNormal"/>
              <w:ind w:left="10"/>
            </w:pPr>
            <w:r>
              <w:t xml:space="preserve">ЕКС </w:t>
            </w:r>
            <w:hyperlink w:anchor="P70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955" w:type="dxa"/>
          </w:tcPr>
          <w:p w:rsidR="00667BAE" w:rsidRDefault="00667BAE">
            <w:pPr>
              <w:pStyle w:val="ConsPlusNormal"/>
            </w:pPr>
            <w:r>
              <w:t>-</w:t>
            </w:r>
          </w:p>
        </w:tc>
        <w:tc>
          <w:tcPr>
            <w:tcW w:w="5693" w:type="dxa"/>
          </w:tcPr>
          <w:p w:rsidR="00667BAE" w:rsidRDefault="00667BAE">
            <w:pPr>
              <w:pStyle w:val="ConsPlusNormal"/>
            </w:pPr>
            <w:r>
              <w:t>Сопровождающий спортсмена-инвалида первой группы инвалидности</w:t>
            </w:r>
          </w:p>
        </w:tc>
      </w:tr>
      <w:tr w:rsidR="00667BAE">
        <w:tc>
          <w:tcPr>
            <w:tcW w:w="3012" w:type="dxa"/>
          </w:tcPr>
          <w:p w:rsidR="00667BAE" w:rsidRDefault="00667BAE">
            <w:pPr>
              <w:pStyle w:val="ConsPlusNormal"/>
              <w:ind w:left="14"/>
            </w:pPr>
            <w:r>
              <w:t xml:space="preserve">ОКПДТР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955" w:type="dxa"/>
          </w:tcPr>
          <w:p w:rsidR="00667BAE" w:rsidRDefault="00667BAE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26527</w:t>
              </w:r>
            </w:hyperlink>
          </w:p>
        </w:tc>
        <w:tc>
          <w:tcPr>
            <w:tcW w:w="5693" w:type="dxa"/>
          </w:tcPr>
          <w:p w:rsidR="00667BAE" w:rsidRDefault="00667BAE">
            <w:pPr>
              <w:pStyle w:val="ConsPlusNormal"/>
            </w:pPr>
            <w:r>
              <w:t>Социальный работник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3.1.1.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Организация транспортировки инвалидов и лиц с ограниченными возможностями здоровья к месту назначения (в том числе к месту проведения спортивных соревнований, тренировок, процедур) и к месту постоянного или временного проживания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3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 w:firstLine="5"/>
            </w:pPr>
            <w:r>
              <w:t>Трудовые действия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Установление деловых контактов с организатором в месте назначения, организационным комитетом спортивного соревнования, организатором тренировок по поводу маршрутов и способов перемещения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Получение информации о маршруте проезда, расписании и правилах проезда (пользования видами транспорта), а также обо всех изменениях в расписании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Получение, оформление или контроль наличия проездных документов, а также контроль наличия виз и страховых полисов на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Обеспечение организованного прохождения инвалидами и лицами с ограниченными возможностями здоровья досмотровых и контрольных процедур в местах посадки на транспорт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Контроль перевозки багажа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Проезд вместе с инвалидами и лицами с ограниченными возможностями здоровья к месту назначения, месту проведения спортивных соревнований, тренировок, а также к месту постоянного проживания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Принятие мер по урегулированию чрезвычайных ситуаций, возникающих при проезде инвалидов и лиц с ограниченными возможностями здоровья к месту назначения, месту проведения спортивных соревнований, тренировок, а также к месту постоянного проживания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Организация питания и удовлетворения иных санитарно-бытовых нужд инвалидов и лиц с ограниченными возможностями здоровья при их проезде к месту назначения, месту проведения спортивных соревнований, тренировок, а также к месту постоянного проживания, с учетом этических и деонтологических норм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4" w:firstLine="5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Обеспечивать взаимодействие с организаторами в месте назначения, организаторами спортивного соревнования, организаторами тренировок, тренерами и законными представителями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 xml:space="preserve">Организовывать жизнедеятельность инвалидов и лиц с ограниченными возможностями здоровья в соответствии с расписанием мероприятий, занятий, процедур, спортивных </w:t>
            </w:r>
            <w:r>
              <w:lastRenderedPageBreak/>
              <w:t>соревнований, расписанием тренировок, санитарно-гигиеническими нормами и индивидуальной программой реабилитации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5"/>
              <w:jc w:val="both"/>
            </w:pPr>
            <w: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>
              <w:t>дств сп</w:t>
            </w:r>
            <w:proofErr w:type="gramEnd"/>
            <w:r>
              <w:t>утниковой навигации и геоинформационных картографических сервисов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Обеспечивать сбор и организованное передвижение, своевременное прибытие инвалидов и лиц с ограниченными возможностями здоровья к месту посадки/пересадки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10"/>
              <w:jc w:val="both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Использовать основы этики и деонтологии в процессе взаимодействия с инвалидами и лицами с ограниченными возможностями здоровья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Нормативные требования к социальному и бытовому обслуживанию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 xml:space="preserve">Правила вида адаптивного спорта, общероссийские антидопинговые правила и антидопинговые правила, </w:t>
            </w:r>
            <w:r>
              <w:lastRenderedPageBreak/>
              <w:t>утвержденные международными антидопинговыми организациями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Правила проезда различными видами транспорта, в том числе правила проезда/перевозки инвалидов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комплексной (медицинской, профессиональной и социальной) реабилитации инвалидов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Санитарно-гигиенические и медицинские требования к участию спортсменов, имеющих отклонения в состоянии здоровья, спортсменов-инвалидов в соревнованиях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Требования спортивных федераций адаптивного спорта к подготовке и проведению спортивных мероприятий, в том числе требования к бытовому и социальному обслуживанию спортсменов-инвалидов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эксплуатации и обслуживания средств реабилитации, в том числе инвалидных колясок, протезов, слуховых аппаратов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документального оформления пребывания и обслуживания участников спортивных соревнований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Порядок составления установленной отчетности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</w:pPr>
            <w:r>
              <w:t>Требования охраны труда и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10"/>
              <w:jc w:val="both"/>
            </w:pPr>
            <w:r>
              <w:t>Основы этики и деонтологии в сфере взаимодействия с инвалидами, лицами с ограниченными возможностями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 xml:space="preserve">Количественный состав </w:t>
            </w:r>
            <w:proofErr w:type="gramStart"/>
            <w:r>
              <w:t>сопровождаемых</w:t>
            </w:r>
            <w:proofErr w:type="gramEnd"/>
            <w:r>
              <w:t xml:space="preserve"> определяется локальным нормативным актом организации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3.1.2.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t>Содействие в организации удовлетворения бытовых и социальных потребностей инвалидов и лиц с ограниченными возможностями здоровья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3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 w:firstLine="5"/>
            </w:pPr>
            <w:r>
              <w:t xml:space="preserve">Трудовые </w:t>
            </w:r>
            <w:r>
              <w:lastRenderedPageBreak/>
              <w:t>действия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lastRenderedPageBreak/>
              <w:t xml:space="preserve">Получение информации об условиях бытового и </w:t>
            </w:r>
            <w:r>
              <w:lastRenderedPageBreak/>
              <w:t xml:space="preserve">социального обслуживания инвалидов и лиц с ограниченными возможностями здоровья в месте назначения, в месте прохождения спортивного соревнования, а также в месте проведения мероприятий по подготовке к физкультурно-спортивному мероприятию, в том числе информации об изменении условий бытового и социального обслуживания, доведение ее </w:t>
            </w:r>
            <w:proofErr w:type="gramStart"/>
            <w:r>
              <w:t>до</w:t>
            </w:r>
            <w:proofErr w:type="gramEnd"/>
            <w:r>
              <w:t xml:space="preserve"> сопровождаемых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Контроль получения инвалидами и лицами с ограниченными возможностями здоровья необходимых документов, в том числе аккредитационных карт, обеспечивающих допуск к месту назначения, месту проведения спортивного соревнования или мероприятия по подготовке к спортивному соревнованию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Информирование инвалидов и лиц с ограниченными возможностями здоровья об инфраструктуре места назначения, места проживания, графике питания и расписании мероприятий, занятий, процедур, соревнований или тренировок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Контроль расселения инвалидов и лиц с ограниченными возможностями здоровья в месте проживания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Сопровождение инвалидов и лиц с ограниченными возможностями здоровья в столовую, кафе, ресторан в те часы, которые определены графиком питания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 xml:space="preserve">Проживание в месте пребывания инвалидов и лиц с </w:t>
            </w:r>
            <w:r>
              <w:lastRenderedPageBreak/>
              <w:t>ограниченными возможностями здоровья во время проведения мероприятий, занятий, процедур, спортивных соревнований или тренировок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Обеспечение связи инвалидов и лиц с ограниченными возможностями здоровья с законными представителями, тренерами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Информирование законных представителей сопровождаемого, тренера о состоянии здоровья, морально-волевом и психологическом состоянии и существенных аспектах проживания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Оказание помощи инвалидам и лицам с ограниченными возможностями здоровья в соблюдении санитарно-гигиенических требований с учетом этических и деонтологических норм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Оказание содействия инвалидам и лицам с ограниченными возможностями здоровья в доступе к информации и объектам социальной инфраструктуры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4" w:firstLine="5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Обеспечивать взаимодействие с организаторами в месте назначения, умения организаторами спортивного соревнования или тренировок, тренерами и законными представителями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 xml:space="preserve">Организовывать жизнедеятельность инвалидов и лиц с </w:t>
            </w:r>
            <w:r>
              <w:lastRenderedPageBreak/>
              <w:t>ограниченными возможностями здоровья в соответствии с расписанием занятий, мероприятий, процедур, спортивных соревнований, тренировок, санитарно-гигиеническими нормами и индивидуальной программой реабилитации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5"/>
              <w:jc w:val="both"/>
            </w:pPr>
            <w: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>
              <w:t>дств сп</w:t>
            </w:r>
            <w:proofErr w:type="gramEnd"/>
            <w:r>
              <w:t>утниковой навигации и геоинформационных картографических сервисов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10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Использовать основы этики и деонтологии в процессе взаимодействия с инвалидами и лицами с ограниченными возможностями здоровья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Нормативные требования к социальному и бытовому обслуживанию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Требования спортивных федераций адаптивного спорта к подготовке и проведению спортивных мероприятий, в том числе требования к бытовому и социальному обслуживанию спортсменов-инвалидов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 xml:space="preserve">Санитарно-гигиенические требования к условиям </w:t>
            </w:r>
            <w:r>
              <w:lastRenderedPageBreak/>
              <w:t>проживания и приема пищи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Основы спортивно-функциональной классификации в адаптивном спорте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Основы комплексной (медицинской, профессиональной и социальной) реабилитации инвалидов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Основы эксплуатации и обслуживания средств реабилитации, в том числе инвалидных колясок, протезов, слуховых аппаратов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документального оформления пребывания в месте назначения и обслуживания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Правила пользования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Требования охраны труда и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этики и деонтологии в сфере взаимодействия с инвалидами, лицами с ограниченными возможностями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 xml:space="preserve">Количественный состав </w:t>
            </w:r>
            <w:proofErr w:type="gramStart"/>
            <w:r>
              <w:t>сопровождаемых</w:t>
            </w:r>
            <w:proofErr w:type="gramEnd"/>
            <w:r>
              <w:t xml:space="preserve"> определяется локальным нормативным актом организации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3.1.3.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</w:t>
            </w:r>
            <w:r>
              <w:lastRenderedPageBreak/>
              <w:t>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lastRenderedPageBreak/>
              <w:t xml:space="preserve">Обеспечение выполнения </w:t>
            </w:r>
            <w:r>
              <w:lastRenderedPageBreak/>
              <w:t>инвалидами и лицами с ограниченными возможностями здоровья всех возрастных и нозологических групп обязательных процедур, предусмотренных для участников мероприятий, занятий, процедур, спортивных соревнований и тренировок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 xml:space="preserve">Уровень </w:t>
            </w:r>
            <w:r>
              <w:lastRenderedPageBreak/>
              <w:t>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lastRenderedPageBreak/>
              <w:t>3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Получение информации о расписании, месте прохождения мероприятий, занятий, процедур, спортивных мероприятий, тренировок, предусмотренных для инвалидов и лиц с ограниченными возможностями здоровья, в том числе о требованиях к одежде и оснащению, а также информации обо всех изменениях в расписании и условиях участия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Контроль наличия у инвалидов и лиц с ограниченными возможностями здоровья необходимых документов, формы одежды и иного оснащения в соответствии с регламентом или правилами проведения мероприятия, занятия, процедуры, спортивного соревнования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Обеспечение прибытия и сопровождение инвалидов и лиц с ограниченными возможностями здоровья к месту назначения в установленное организаторами время, включая помощь в передвижении, ориентировании, обеспечении санитарно-гигиенических потребностей с учетом этических и деонтологических норм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 xml:space="preserve">Обеспечение и оказание помощи в прохождении инвалидами и лицами с ограниченными возможностями здоровья углубленного медицинского обследования, </w:t>
            </w:r>
            <w:proofErr w:type="gramStart"/>
            <w:r>
              <w:t>допинг-контроля</w:t>
            </w:r>
            <w:proofErr w:type="gramEnd"/>
            <w:r>
              <w:t>, тестирования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Оказание помощи в месте пребывания инвалидов и лиц с ограниченными возможностями здоровья в соответствии с правилами вида адаптивного спорта и этическими и деонтологическими нормами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Обеспечивать взаимодействие с организаторами в месте назначения, организаторами спортивного соревнования, тренировок, тренерами и законными представителями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 xml:space="preserve">Организовывать жизнедеятельность инвалидов и лиц с </w:t>
            </w:r>
            <w:r>
              <w:lastRenderedPageBreak/>
              <w:t>ограниченными возможностями здоровья в соответствии с расписанием мероприятий, занятий, процедур, спортивных соревнований, тренировок, санитарно-гигиеническими нормами и индивидуальной программой реабилитации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>
              <w:t>дств сп</w:t>
            </w:r>
            <w:proofErr w:type="gramEnd"/>
            <w:r>
              <w:t>утниковой навигации и геоинформационных картографических сервисов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Использовать основы этики и деонтологии в процессе взаимодействия с инвалидами и лицами с ограниченными возможностями здоровья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4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Нормативные требования к социальному и бытовому обслуживанию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Правила вида адаптивного спорта, общероссийские антидопинговые правила в области физической культуры и адаптивного спорта и антидопинговые правила, утвержденные международными антидопинговыми организациями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Основы спортивно-функциональной классификации в адаптивном спорте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Основы комплексной (медицинской, профессиональной и социальной) реабилитации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Санитарно-гигиенические и медицинские требования к участию спортсменов, имеющих отклонения в состоянии здоровья, спортсменов-инвалидов в соревнованиях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Требования спортивных федераций адаптивного спорта к подготовке и проведению спортивных мероприятий, в том числе требования к бытовому и социальному обслуживанию спортсменов-инвалидов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proofErr w:type="gramStart"/>
            <w:r>
              <w:t>Расписание и регламент (правила) проведения мероприятия, занятия, процедуры, спортивного соревнования, тренировки</w:t>
            </w:r>
            <w:proofErr w:type="gramEnd"/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5"/>
              <w:jc w:val="both"/>
            </w:pPr>
            <w:r>
              <w:t>Регламент проведения мероприятий, спортивного соревнования или процесса подготовки к спортивным соревнованиям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14"/>
              <w:jc w:val="both"/>
            </w:pPr>
            <w:r>
              <w:t>Основы эксплуатации и обслуживания средств реабилитации, в том числе инвалидных колясок, протезов, слуховых аппаратов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10"/>
              <w:jc w:val="both"/>
            </w:pPr>
            <w:r>
              <w:t xml:space="preserve">Основы документального оформления пребывания и обслуживания инвалидов и лиц с ограниченными </w:t>
            </w:r>
            <w:r>
              <w:lastRenderedPageBreak/>
              <w:t>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/>
            </w:pPr>
            <w:r>
              <w:t>Порядок составления установленной отчетности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/>
            </w:pPr>
            <w:r>
              <w:t>Требования охраны труда и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4" w:firstLine="14"/>
              <w:jc w:val="both"/>
            </w:pPr>
            <w:r>
              <w:t>Основы этики и деонтологии в сфере взаимодействия с инвалидами, лицами с ограниченными возможностями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9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14" w:firstLine="10"/>
              <w:jc w:val="both"/>
            </w:pPr>
            <w:r>
              <w:t xml:space="preserve">Количественный состав </w:t>
            </w:r>
            <w:proofErr w:type="gramStart"/>
            <w:r>
              <w:t>сопровождаемых</w:t>
            </w:r>
            <w:proofErr w:type="gramEnd"/>
            <w:r>
              <w:t xml:space="preserve"> определяется локальным нормативным актом организации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3.1.4.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Обеспечение безопасности инвалидов и лиц с ограниченными возможностями здоровья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3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5"/>
            </w:pPr>
            <w:r>
              <w:t>Трудовые действия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Получение информации об обеспечении безопасности в месте назначения, в месте проведения спортивных соревнований, тренировок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Изучение плана эвакуации в месте назначения, в месте размещения и в месте проведения соревнований, тренировок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Принятие мер по урегулированию чрезвычайных ситуаций, влекущих к возникновению угрозы жизни, здоровью инвалидам и лицам с ограниченными возможностями здоровья, обеспечение этических и деонтологических норм взаимодействия с инвалидами и лицами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Содействие врачу по реабилитации, по спортивной медицине, тренеру, психологу и медицинской сестре по массажу с целью эффективного восстановления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Оперативное уведомление законных представителей инвалидов и лиц с ограниченными возможностями здоровья, организаторов в месте назначения, тренеров, администрации физкультурно-спортивной организации о случившейся чрезвычайной ситуац</w:t>
            </w:r>
            <w:proofErr w:type="gramStart"/>
            <w:r>
              <w:t>ии и ее</w:t>
            </w:r>
            <w:proofErr w:type="gramEnd"/>
            <w:r>
              <w:t xml:space="preserve"> последствиях для жизни и здоровья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 xml:space="preserve">Представление интересов инвалидов и лиц с </w:t>
            </w:r>
            <w:r>
              <w:lastRenderedPageBreak/>
              <w:t>ограниченными возможностями здоровья при решении спорных и неурегулированных вопросов при организации медицинского обслуживания и обеспечения безопасности в месте назначения во время спортивных соревнований, тренировок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 w:firstLine="5"/>
            </w:pPr>
            <w:r>
              <w:lastRenderedPageBreak/>
              <w:t>Необходимые умения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Обеспечивать взаимодействие с организаторами в месте назначения, организаторами спортивного соревнования, организаторами тренировок, тренерами и законными представителями инвалидов и лиц с ограниченными возможностями здоровья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Организовывать жизнедеятельность инвалидов и лиц с ограниченными возможностями здоровья в соответствии с расписанием мероприятий, занятий, процедур, спортивных соревнований, расписанием тренировок, санитарно-гигиеническими нормами и индивидуальной программой реабилитации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Использовать средства и методы проверки знаний, умений, навыков, обеспечения безопасности инвалидов и лиц с ограниченными возможностями здоровья, в том числе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Анализировать наличие и возможные источники угроз и определять возможные пути эвакуации из помещения, в том числе с использованием планов эвакуации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10"/>
              <w:jc w:val="both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10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Использовать основы этики и деонтологии в процессе взаимодействия с инвалидами и лицами с ограниченными возможностями здоровья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4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Нормативные требования к социальному и бытовому обслуживанию инвалидов первой группы инвалидности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Правила вида адаптивного спорта, общероссийские антидопинговые правила и антидопинговые правила, утвержденные международными антидопинговыми организациями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Основы комплексной (медицинской, профессиональной и социальной) реабилитации инвалидов первой группы инвалидности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Санитарно-гигиенические и медицинские требования к участию спортсменов, имеющих отклонения в состоянии здоровья, спортсменов-инвалидов в соревнованиях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Требования охраны труда при использовании различных видов транспорта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proofErr w:type="gramStart"/>
            <w:r>
              <w:t xml:space="preserve">Расписание и регламент (правила) проведения </w:t>
            </w:r>
            <w:r>
              <w:lastRenderedPageBreak/>
              <w:t>мероприятия, занятия, процедуры, спортивного соревнования, тренировки</w:t>
            </w:r>
            <w:proofErr w:type="gramEnd"/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Регламент проведения мероприятий спортивного соревнования или процесса подготовки к спортивным соревнованиям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Основы эксплуатации и обслуживания средств реабилитации, в том числе инвалидных колясок, протезов, слуховых аппаратов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документального оформления пребывания и обслуживания участников спортивных соревнований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/>
            </w:pPr>
            <w:r>
              <w:t>Требования охраны труда и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10"/>
              <w:jc w:val="both"/>
            </w:pPr>
            <w:r>
              <w:t>Основы этики и деонтологии в сфере взаимодействия с инвалидами, лицами с ограниченными возможностями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4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 xml:space="preserve">Количественный состав </w:t>
            </w:r>
            <w:proofErr w:type="gramStart"/>
            <w:r>
              <w:t>сопровождаемых</w:t>
            </w:r>
            <w:proofErr w:type="gramEnd"/>
            <w:r>
              <w:t xml:space="preserve"> определяется локальным нормативным актом организации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3.2. Обобщенная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667BAE" w:rsidRDefault="00667BAE">
            <w:pPr>
              <w:pStyle w:val="ConsPlusNormal"/>
            </w:pPr>
            <w:r>
              <w:t>Сопровождение несовершеннолетних лиц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4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обобщенной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67BAE" w:rsidRDefault="00667BAE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7320" w:type="dxa"/>
            <w:tcBorders>
              <w:top w:val="single" w:sz="4" w:space="0" w:color="auto"/>
              <w:bottom w:val="single" w:sz="4" w:space="0" w:color="auto"/>
            </w:tcBorders>
          </w:tcPr>
          <w:p w:rsidR="00667BAE" w:rsidRDefault="00667BAE">
            <w:pPr>
              <w:pStyle w:val="ConsPlusNormal"/>
            </w:pPr>
            <w:r>
              <w:t>Сопровождающий несовершеннолетних лиц</w:t>
            </w:r>
          </w:p>
          <w:p w:rsidR="00667BAE" w:rsidRDefault="00667BAE">
            <w:pPr>
              <w:pStyle w:val="ConsPlusNormal"/>
            </w:pPr>
            <w:r>
              <w:t>Сопровождающий несовершеннолетних спортсменов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Требования к образованию и обучению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Среднее профессиональное образование</w:t>
            </w:r>
          </w:p>
          <w:p w:rsidR="00667BAE" w:rsidRDefault="00667BAE">
            <w:pPr>
              <w:pStyle w:val="ConsPlusNormal"/>
            </w:pPr>
            <w:r>
              <w:t>Подготовка по дополнительным профессиональным программам - программам профессиональной переподготовки в области физической культуры и спорта, социальной работы или педагогики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Требования к опыту практической работы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-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Особые условия допуска к работе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К работе не допускаются лица, имеющие или имевшие судимость за преступления, состав и виды которых установлены законодательством Российской Федерации</w:t>
            </w:r>
          </w:p>
          <w:p w:rsidR="00667BAE" w:rsidRDefault="00667BAE">
            <w:pPr>
              <w:pStyle w:val="ConsPlusNormal"/>
            </w:pPr>
            <w:r>
              <w:lastRenderedPageBreak/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</w:pPr>
            <w:r>
              <w:t>-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Дополнительные характеристики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0"/>
        <w:gridCol w:w="960"/>
        <w:gridCol w:w="5640"/>
      </w:tblGrid>
      <w:tr w:rsidR="00667BAE">
        <w:tc>
          <w:tcPr>
            <w:tcW w:w="3060" w:type="dxa"/>
          </w:tcPr>
          <w:p w:rsidR="00667BAE" w:rsidRDefault="00667BAE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960" w:type="dxa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640" w:type="dxa"/>
          </w:tcPr>
          <w:p w:rsidR="00667BAE" w:rsidRDefault="00667BAE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667BAE">
        <w:tc>
          <w:tcPr>
            <w:tcW w:w="3060" w:type="dxa"/>
            <w:vMerge w:val="restart"/>
          </w:tcPr>
          <w:p w:rsidR="00667BAE" w:rsidRDefault="00667BAE">
            <w:pPr>
              <w:pStyle w:val="ConsPlusNormal"/>
              <w:ind w:left="10"/>
            </w:pPr>
            <w:r>
              <w:t>ОКЗ</w:t>
            </w:r>
          </w:p>
        </w:tc>
        <w:tc>
          <w:tcPr>
            <w:tcW w:w="960" w:type="dxa"/>
          </w:tcPr>
          <w:p w:rsidR="00667BAE" w:rsidRDefault="00667BAE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3412</w:t>
              </w:r>
            </w:hyperlink>
          </w:p>
        </w:tc>
        <w:tc>
          <w:tcPr>
            <w:tcW w:w="5640" w:type="dxa"/>
          </w:tcPr>
          <w:p w:rsidR="00667BAE" w:rsidRDefault="00667BAE">
            <w:pPr>
              <w:pStyle w:val="ConsPlusNormal"/>
            </w:pPr>
            <w:r>
              <w:t>Социальные работники</w:t>
            </w:r>
          </w:p>
        </w:tc>
      </w:tr>
      <w:tr w:rsidR="00667BAE">
        <w:tc>
          <w:tcPr>
            <w:tcW w:w="3060" w:type="dxa"/>
            <w:vMerge/>
          </w:tcPr>
          <w:p w:rsidR="00667BAE" w:rsidRDefault="00667BAE"/>
        </w:tc>
        <w:tc>
          <w:tcPr>
            <w:tcW w:w="960" w:type="dxa"/>
          </w:tcPr>
          <w:p w:rsidR="00667BAE" w:rsidRDefault="00667BAE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5169</w:t>
              </w:r>
            </w:hyperlink>
          </w:p>
        </w:tc>
        <w:tc>
          <w:tcPr>
            <w:tcW w:w="5640" w:type="dxa"/>
          </w:tcPr>
          <w:p w:rsidR="00667BAE" w:rsidRDefault="00667BAE">
            <w:pPr>
              <w:pStyle w:val="ConsPlusNormal"/>
            </w:pPr>
            <w:r>
              <w:t>Работники, оказывающие индивидуальные услуги, не входящие в другие группы</w:t>
            </w:r>
          </w:p>
        </w:tc>
      </w:tr>
      <w:tr w:rsidR="00667BAE">
        <w:tc>
          <w:tcPr>
            <w:tcW w:w="3060" w:type="dxa"/>
          </w:tcPr>
          <w:p w:rsidR="00667BAE" w:rsidRDefault="00667BAE">
            <w:pPr>
              <w:pStyle w:val="ConsPlusNormal"/>
              <w:ind w:left="14"/>
            </w:pPr>
            <w:r>
              <w:t>ОКПДТР</w:t>
            </w:r>
          </w:p>
        </w:tc>
        <w:tc>
          <w:tcPr>
            <w:tcW w:w="960" w:type="dxa"/>
          </w:tcPr>
          <w:p w:rsidR="00667BAE" w:rsidRDefault="00667BAE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26527</w:t>
              </w:r>
            </w:hyperlink>
          </w:p>
        </w:tc>
        <w:tc>
          <w:tcPr>
            <w:tcW w:w="5640" w:type="dxa"/>
          </w:tcPr>
          <w:p w:rsidR="00667BAE" w:rsidRDefault="00667BAE">
            <w:pPr>
              <w:pStyle w:val="ConsPlusNormal"/>
              <w:ind w:left="5"/>
            </w:pPr>
            <w:r>
              <w:t>Социальный работник</w:t>
            </w:r>
          </w:p>
        </w:tc>
      </w:tr>
      <w:tr w:rsidR="00667BAE">
        <w:tc>
          <w:tcPr>
            <w:tcW w:w="3060" w:type="dxa"/>
          </w:tcPr>
          <w:p w:rsidR="00667BAE" w:rsidRDefault="00667BAE">
            <w:pPr>
              <w:pStyle w:val="ConsPlusNormal"/>
              <w:ind w:left="10"/>
            </w:pPr>
            <w:r>
              <w:t xml:space="preserve">ОКСО </w:t>
            </w:r>
            <w:hyperlink w:anchor="P711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960" w:type="dxa"/>
          </w:tcPr>
          <w:p w:rsidR="00667BAE" w:rsidRDefault="00667BAE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050702</w:t>
              </w:r>
            </w:hyperlink>
          </w:p>
        </w:tc>
        <w:tc>
          <w:tcPr>
            <w:tcW w:w="5640" w:type="dxa"/>
          </w:tcPr>
          <w:p w:rsidR="00667BAE" w:rsidRDefault="00667BAE">
            <w:pPr>
              <w:pStyle w:val="ConsPlusNormal"/>
            </w:pPr>
            <w:r>
              <w:t>Организация воспитательной деятельности</w:t>
            </w:r>
          </w:p>
        </w:tc>
      </w:tr>
      <w:tr w:rsidR="00667BAE">
        <w:tc>
          <w:tcPr>
            <w:tcW w:w="306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960" w:type="dxa"/>
          </w:tcPr>
          <w:p w:rsidR="00667BAE" w:rsidRDefault="00667BAE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050720</w:t>
              </w:r>
            </w:hyperlink>
          </w:p>
        </w:tc>
        <w:tc>
          <w:tcPr>
            <w:tcW w:w="5640" w:type="dxa"/>
          </w:tcPr>
          <w:p w:rsidR="00667BAE" w:rsidRDefault="00667BAE">
            <w:pPr>
              <w:pStyle w:val="ConsPlusNormal"/>
            </w:pPr>
            <w:r>
              <w:t>Физическая культура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3.2.1.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lastRenderedPageBreak/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Организация проезда несовершеннолетних лиц к месту назначения, а также к месту постоянного или временного проживания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B/01.4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4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5"/>
            </w:pPr>
            <w:r>
              <w:t>Трудовые действия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Получение информации о маршруте проезда несовершеннолетних лиц, расписании и правилах проезда (пользования видами транспорта), а также обо всех изменениях в расписании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Получение списка сопровождаемых, всех необходимых документов для осуществления процесса сопровождения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Прием несовершеннолетних от родителей (лиц, их заменяющих) согласно списку, знакомство с несовершеннолетними лицами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Получение, оформление или контроль наличия проездных документов, а также контроль наличия виз и страховых полисов на каждого из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Обеспечение организованного прохождения досмотровых и контрольных процедур несовершеннолетними лицами в местах посадки на транспорт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Контроль перевозки багажа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Проезд вместе с несовершеннолетними лицами к месту назначения, месту проведения спортивных соревнований, тренировок, а также к месту постоянного проживания, обеспечение этических и деонтологических норм взаимодействия с несовершеннолетними лицами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Проведение инструктажа несовершеннолетних лиц по вопросам соблюдения правил поведения в местах сбора, посадки/высадки, во время проезда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 xml:space="preserve">Контроль состава </w:t>
            </w:r>
            <w:proofErr w:type="gramStart"/>
            <w:r>
              <w:t>сопровождаемых</w:t>
            </w:r>
            <w:proofErr w:type="gramEnd"/>
            <w:r>
              <w:t xml:space="preserve"> по списку при движении, остановке, посадке/пересадке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Контроль питания и удовлетворения иных санитарно-бытовых нужд несовершеннолетних лиц при их проезде к месту назначения, к месту проведения спортивных соревнований, тренировок, а также к месту постоянного проживания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 xml:space="preserve">Принятие мер по урегулированию чрезвычайных ситуаций, </w:t>
            </w:r>
            <w:r>
              <w:lastRenderedPageBreak/>
              <w:t>возникающих при проезде, включая отставание сопровождаемых несовершеннолетних лиц от транспортного средства, утрату багажа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Представление интересов несовершеннолетних, родителей (лиц, их заменяющих) при решении спорных и неурегулированных вопросов в ходе проезда к месту назначения, месту проведения спортивных соревнований, тренировок, а также к месту постоянного проживания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5" w:firstLine="5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Обеспечивать взаимодействие с организаторами, тренерами и родителями (лицами, их заменяющими) несовершеннолетнего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Организовывать жизнедеятельность несовершеннолетних лиц при проезде к месту назначения, к месту постоянного или временного проживания в соответствии с санитарно-гигиеническими нормами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Использовать методы, приемы и средства установления контактов с несовершеннолетними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>
              <w:t>дств сп</w:t>
            </w:r>
            <w:proofErr w:type="gramEnd"/>
            <w:r>
              <w:t>утниковой навигации и геоинформационных картографических сервисов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Обеспечивать сбор и организованное передвижение, своевременное прибытие группы несовершеннолетних лиц к месту посадки/пересадки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Использовать основы этики и деонтологии в процессе взаимодействия с несовершеннолетними лицами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Правила проезда различными видами транспорта, в том числе правила проезда/перевозки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 xml:space="preserve">Санитарно-эпидемиологические требования к перевозке </w:t>
            </w:r>
            <w:proofErr w:type="gramStart"/>
            <w:r>
              <w:t>железнодорожным</w:t>
            </w:r>
            <w:proofErr w:type="gramEnd"/>
            <w:r>
              <w:t xml:space="preserve"> транспортном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Маршрут следования к месту назначения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Порядок контроля несовершеннолетних лиц при проезде к месту назначения, месту постоянного или временного проживания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Методы установления контакта с несовершеннолетними разного возраста, их родителями (лицами, их заменяющими)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Технологии диагностики причин конфликтных ситуаций, их профилактики и разрешения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туристической и спортивной лексики на языке страны места назначения, проведения соревнования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документального оформления пребывания и обслуживания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hyperlink r:id="rId20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Основы этики и деонтологии в сфере взаимодействия с несовершеннолетними лицами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 xml:space="preserve">Количественный состав </w:t>
            </w:r>
            <w:proofErr w:type="gramStart"/>
            <w:r>
              <w:t>сопровождаемых</w:t>
            </w:r>
            <w:proofErr w:type="gramEnd"/>
            <w:r>
              <w:t xml:space="preserve"> определяется локальным нормативным актом организации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3.2.2.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t>Содействие в организации удовлетворения бытовых и социальных потребностей несовершеннолетних лиц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4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Получение информации об условиях бытового и социального обслуживания несовершеннолетних лиц в месте назначения, в месте прохождения спортивного соревнования или мероприятий по подготовки к спортивному соревнованию, в том числе информации об изменении условий бытового и социального обслуживания, доведение ее до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Контроль получения каждым из несовершеннолетних лиц необходимых документов, в том числе аккредитационных карт, обеспечивающих допуск к месту назначения, месту проведения спортивного соревнования или мероприятия по подготовке к спортивному соревнованию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Информирование несовершеннолетних лиц об инфраструктуре места проживания, графике питания и расписании мероприятий в месте назначения, мероприятий по подготовке к соревнованиям, соревнований или тренировок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Контроль расселения несовершеннолетних лиц по номерам в месте проживания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Организация досуга несовершеннолетних лиц, проведение работы по профилактике у несовершеннолетних лиц отклоняющего поведения, вредных привычек, контролю соблюдения режима дня с учетом этических и деонтологических норм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Сопровождение несовершеннолетних лиц в организацию общественного питания в те часы, которые определены графиком питания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Контроль выдачи оформленных проездных и командировочных документов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Проживание в месте пребывания несовершеннолетних лиц, обеспечение комфортного психологического климата в группе несовершеннолетних лиц с учетом этических и деонтологических норм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Проверка санитарно-технического состояния мест пребывания несовершеннолетних лиц при выезде, при наличии материального ущерба составление акта с указанием суммы ущерба и подписью администрации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Контроль возврата ключей от номера дежурному администратору при выезде из места пребывания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Представление интересов несовершеннолетних лиц, а также родителей (лиц, их заменяющих) при решении спорных и неурегулированных вопросов при организации бытового и социального обслуживания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Обеспечение связи несовершеннолетних лиц с родителями (лицами, их заменяющими)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10"/>
              <w:jc w:val="both"/>
            </w:pPr>
            <w:r>
              <w:t>Информирование родителей (лиц, их заменяющих) несовершеннолетних лиц, тренера о состоянии здоровья, морально-волевом и психологическом состоянии, условиях проживания, питания и иных существенных аспектах пребывания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Контроль соответствия качества проживания и питания заявленным условиям, установленным нормам обслуживания несовершеннолетних лиц и правилам гигиены, подача претензий организатору в месте назначения, организатору соревнований или тренировок при недостаточном качестве бытового и социального обслуживания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 w:firstLine="5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Обеспечивать взаимодействие с организаторами в месте назначения, организаторами спортивного соревнования или тренировок, тренерами и родителями (лицами, их заменяющими)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Организовывать жизнедеятельность несовершеннолетних лиц в соответствии с расписанием в месте пребывания, расписанием спортивных соревнований и санитарно-</w:t>
            </w:r>
            <w:r>
              <w:lastRenderedPageBreak/>
              <w:t>гигиеническими нормами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Использовать методы, приемы и средства установления контакта с несовершеннолетними лицами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Проводить разъясняющую работу о вреде курения, алкоголизма, наркомании, о необходимости соблюдения режима дня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>
              <w:t>дств сп</w:t>
            </w:r>
            <w:proofErr w:type="gramEnd"/>
            <w:r>
              <w:t>утниковой навигации и геоинформационных картографических сервисов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Обеспечивать сбор и организованное передвижение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Выполнять оценку соответствия качества проживания и питания заявленным условиям, установленным нормам обслуживания и правилам гигиены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Использовать основы этики и деонтологии в процессе взаимодействия с несовершеннолетними лицами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9"/>
            </w:pPr>
            <w:r>
              <w:t xml:space="preserve">Необходимые </w:t>
            </w:r>
            <w:r>
              <w:lastRenderedPageBreak/>
              <w:t>знания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lastRenderedPageBreak/>
              <w:t xml:space="preserve">Требования к бытовому и социальному обслуживанию </w:t>
            </w:r>
            <w:r>
              <w:lastRenderedPageBreak/>
              <w:t>несовершеннолетних лиц, в том числе участников спортивных мероприятий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Расписание и регламент проведения мероприятий в месте назначения, спортивных соревнований, тренировок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Порядок контроля несовершеннолетних лиц при проживании в месте назначения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10"/>
              <w:jc w:val="both"/>
            </w:pPr>
            <w:r>
              <w:t>Санитарно-гигиенические требования к условиям проживания и приема пищи, к качеству питания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Методы установления контакта с несовершеннолетними разного возраста, их родителями (лицами, их заменяющими)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/>
              <w:jc w:val="both"/>
            </w:pPr>
            <w:r>
              <w:t>Способы урегулирования конфликтных ситуаций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10"/>
              <w:jc w:val="both"/>
            </w:pPr>
            <w:r>
              <w:t>Основы туристической и спортивной лексики на языке страны проведения соревнования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10"/>
              <w:jc w:val="both"/>
            </w:pPr>
            <w:r>
              <w:t>Основы документального оформления пребывания и обслуживания группы несовершеннолетних лиц, группы несовершеннолетних спортсменов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hyperlink r:id="rId21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Порядок составления установленной отчетности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этики и деонтологии в сфере взаимодействия с несовершеннолетними лицами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5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 xml:space="preserve">Количественный состав </w:t>
            </w:r>
            <w:proofErr w:type="gramStart"/>
            <w:r>
              <w:t>сопровождаемых</w:t>
            </w:r>
            <w:proofErr w:type="gramEnd"/>
            <w:r>
              <w:t xml:space="preserve"> определяется локальным нормативным актом организации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3.2.3.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840"/>
        <w:gridCol w:w="720"/>
        <w:gridCol w:w="96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Наименование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Обеспечение посещения несовершеннолетними лицами спортивных и иных мероприятий, занятий, соревнований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B/03.4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4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</w:t>
            </w:r>
            <w:r>
              <w:lastRenderedPageBreak/>
              <w:t>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 w:firstLine="5"/>
            </w:pPr>
            <w:r>
              <w:t>Трудовые действия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Установление деловых контактов с организаторами мероприятий и процедур для несовершеннолетних лиц в месте назначения, организационным комитетом спортивного соревнования, мандатной комиссией, тренерами, организаторами тренировок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Получение информации о расписании, месте прохождения спортивных и иных мероприятий, тренировок и процедур, предусмотренных для несовершеннолетних лиц, в том числе о требованиях к одежде и оснащению, а также обо всех изменениях в расписании мероприятий, условий их проведения, участия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Контроль наличия у несовершеннолетних лиц необходимых документов, формы одежды и иного оснащения в соответствии с регламентом, правилами проведения спортивного и иного мероприятия, соревнования или согласно требованиям организатора спортивного или иного мероприятия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Обеспечение прибытия несовершеннолетних лиц к месту проведения спортивного и иного мероприятия, соревнования к установленному организаторами времени и в полном составе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 xml:space="preserve">Сопровождение несовершеннолетних лиц при участии в </w:t>
            </w:r>
            <w:r>
              <w:lastRenderedPageBreak/>
              <w:t>мероприятиях согласно установленному организаторами регламенту, обеспечение этических и деонтологических норм взаимодействия с несовершеннолетними лицами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Сопровождение несовершеннолетних лиц до места проживания в месте назначения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Представление интересов несовершеннолетних лиц и их родителей (лиц, их заменяющих) при решении спорных и неурегулированных вопросов организации участия несовершеннолетних лиц в спортивных и иных мероприятиях, соревнованиях (подготовки к спортивному или иному мероприятию, соревнованию)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4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Обеспечивать взаимодействие с организаторами спортивного и иного мероприятия, соревнования, организаторами тренировок, тренерами и родителями (лицами, их заменяющими)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Организовывать жизнедеятельность несовершеннолетних лиц в соответствии с расписанием спортивных и иных мероприятий, соревнований, расписанием тренировок и санитарно-гигиеническими нормами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Ориентироваться в окружающей среде с использованием наглядных средств навигации (схем, табличек, указателей), а также сре</w:t>
            </w:r>
            <w:proofErr w:type="gramStart"/>
            <w:r>
              <w:t>дств сп</w:t>
            </w:r>
            <w:proofErr w:type="gramEnd"/>
            <w:r>
              <w:t>утниковой навигации и геоинформационных картографических сервисов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 xml:space="preserve">Обеспечивать сбор и организованное передвижение </w:t>
            </w:r>
            <w:r>
              <w:lastRenderedPageBreak/>
              <w:t>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Использовать основы этики и деонтологии в процессе взаимодействия с несовершеннолетними лицами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Расписание и регламент проведения мероприятий в месте назначения, спортивных соревнований, тренировок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Порядок контроля группы несовершеннолетних при передвижении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Методы установления контакта с несовершеннолетними разного возраста, их родителями (лицами, их заменяющими)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Основы туристической и спортивной лексики на языке страны проведения соревнования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Основы документального оформления пребывания и обслуживания участников спортивных соревнований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hyperlink r:id="rId22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Порядок составления установленной отчетности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10"/>
              <w:jc w:val="both"/>
            </w:pPr>
            <w:r>
              <w:t>Основы этики и деонтологии в сфере взаимодействия с несовершеннолетними лицами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5" w:firstLine="5"/>
              <w:jc w:val="both"/>
            </w:pPr>
            <w:r>
              <w:t xml:space="preserve">Количественный состав </w:t>
            </w:r>
            <w:proofErr w:type="gramStart"/>
            <w:r>
              <w:t>сопровождаемых</w:t>
            </w:r>
            <w:proofErr w:type="gramEnd"/>
            <w:r>
              <w:t xml:space="preserve"> определяется локальным нормативным актом организации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3.2.4. Трудовая функция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20"/>
        <w:gridCol w:w="3960"/>
        <w:gridCol w:w="720"/>
        <w:gridCol w:w="840"/>
        <w:gridCol w:w="1680"/>
        <w:gridCol w:w="840"/>
      </w:tblGrid>
      <w:tr w:rsidR="00667BAE">
        <w:tc>
          <w:tcPr>
            <w:tcW w:w="1620" w:type="dxa"/>
            <w:tcBorders>
              <w:top w:val="nil"/>
              <w:left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</w:pPr>
            <w:r>
              <w:t>Обеспечение безопасности несовершеннолетних лиц во время их пребывания в месте назначения, а также при проезде к месту назначения и месту постоянного или временного проживания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B/04.4</w:t>
            </w:r>
          </w:p>
        </w:tc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BAE" w:rsidRDefault="00667BAE">
            <w:pPr>
              <w:pStyle w:val="ConsPlusNormal"/>
              <w:jc w:val="center"/>
            </w:pPr>
            <w:r>
              <w:t>4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1320"/>
        <w:gridCol w:w="477"/>
        <w:gridCol w:w="2163"/>
        <w:gridCol w:w="1200"/>
        <w:gridCol w:w="2160"/>
      </w:tblGrid>
      <w:tr w:rsidR="00667BAE">
        <w:tc>
          <w:tcPr>
            <w:tcW w:w="2340" w:type="dxa"/>
            <w:tcBorders>
              <w:top w:val="nil"/>
              <w:left w:val="nil"/>
              <w:bottom w:val="nil"/>
            </w:tcBorders>
          </w:tcPr>
          <w:p w:rsidR="00667BAE" w:rsidRDefault="00667BAE">
            <w:pPr>
              <w:pStyle w:val="ConsPlusNormal"/>
            </w:pPr>
            <w:r>
              <w:t xml:space="preserve">Происхождение </w:t>
            </w:r>
            <w:r>
              <w:lastRenderedPageBreak/>
              <w:t>трудовой функции</w:t>
            </w:r>
          </w:p>
        </w:tc>
        <w:tc>
          <w:tcPr>
            <w:tcW w:w="1320" w:type="dxa"/>
            <w:tcBorders>
              <w:righ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lastRenderedPageBreak/>
              <w:t>Оригинал</w:t>
            </w:r>
          </w:p>
        </w:tc>
        <w:tc>
          <w:tcPr>
            <w:tcW w:w="477" w:type="dxa"/>
            <w:tcBorders>
              <w:left w:val="nil"/>
            </w:tcBorders>
            <w:vAlign w:val="center"/>
          </w:tcPr>
          <w:p w:rsidR="00667BAE" w:rsidRDefault="00667BAE">
            <w:pPr>
              <w:pStyle w:val="ConsPlusNormal"/>
            </w:pPr>
            <w:r>
              <w:t>X</w:t>
            </w:r>
          </w:p>
        </w:tc>
        <w:tc>
          <w:tcPr>
            <w:tcW w:w="2163" w:type="dxa"/>
            <w:vAlign w:val="center"/>
          </w:tcPr>
          <w:p w:rsidR="00667BAE" w:rsidRDefault="00667BAE">
            <w:pPr>
              <w:pStyle w:val="ConsPlusNormal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200" w:type="dxa"/>
          </w:tcPr>
          <w:p w:rsidR="00667BAE" w:rsidRDefault="00667BAE">
            <w:pPr>
              <w:pStyle w:val="ConsPlusNormal"/>
            </w:pPr>
          </w:p>
        </w:tc>
        <w:tc>
          <w:tcPr>
            <w:tcW w:w="2160" w:type="dxa"/>
          </w:tcPr>
          <w:p w:rsidR="00667BAE" w:rsidRDefault="00667BAE">
            <w:pPr>
              <w:pStyle w:val="ConsPlusNormal"/>
            </w:pPr>
          </w:p>
        </w:tc>
      </w:tr>
      <w:tr w:rsidR="00667BA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477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</w:pP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60" w:type="dxa"/>
            <w:tcBorders>
              <w:left w:val="nil"/>
              <w:bottom w:val="nil"/>
              <w:right w:val="nil"/>
            </w:tcBorders>
          </w:tcPr>
          <w:p w:rsidR="00667BAE" w:rsidRDefault="00667BAE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0"/>
        <w:gridCol w:w="7320"/>
      </w:tblGrid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Установление деловых контактов со службами обеспечения безопасности, медицинской службой и органами правопорядка в месте пребывания при проведении мероприятий, проведения спортивных соревнований и тренировок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Получение информации об обеспечении безопасности в месте пребывания несовершеннолетних лиц, проведения спортивных соревнований, тренировок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Инструктирование несовершеннолетних лиц по поводу техники безопасности на транспорте, а также правил дорожного движения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Знакомство с планами эвакуации мест пребывания, размещения и мест проведения соревнований, тренировок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 xml:space="preserve">Принятие мер по урегулированию чрезвычайных ситуаций, влекущих возникновение угрозы жизни, здоровью </w:t>
            </w:r>
            <w:r>
              <w:lastRenderedPageBreak/>
              <w:t>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Принятие мер по оказанию первой помощи пострадавшему несовершеннолетнему лицу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Оперативное уведомление родителей (лиц, их заменяющих) несовершеннолетних лиц, тренеров, организаторов мероприятия, администрации физкультурно-спортивной организации о случившейся чрезвычайной ситуац</w:t>
            </w:r>
            <w:proofErr w:type="gramStart"/>
            <w:r>
              <w:t>ии и ее</w:t>
            </w:r>
            <w:proofErr w:type="gramEnd"/>
            <w:r>
              <w:t xml:space="preserve"> последствиях для жизни и здоровья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Представление интересов несовершеннолетних лиц и их родителей (лиц, их заменяющих) при решении спорных и неурегулированных вопросов при организации медицинского обслуживания и обеспечения безопасности в месте пребывания, во время спортивных и иных мероприятий, соревнований, тренировок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5" w:firstLine="5"/>
            </w:pPr>
            <w:r>
              <w:t>Необходимые умения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Обеспечивать взаимодействие с организаторами в месте пребывания, организаторами спортивного соревнования, тренировок, тренерами и родителями (лицами, их заменяющими) несовершеннолетних лиц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Взаимодействовать со службами обеспечения безопасности, медицинской службой и органами правопорядка в месте пребывания несовершеннолетних лиц, проведения спортивных соревнований, тренировок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 xml:space="preserve">Использовать разнообразные методы, приемы и средства </w:t>
            </w:r>
            <w:r>
              <w:lastRenderedPageBreak/>
              <w:t>установления контактов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Проводить в доступной форме инструктаж по вопросам техники безопасности, правилам дорожного движения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Использовать средства и методы проверки знаний, умений, навыков обеспечения безопасности несовершеннолетних лиц, в том числе пожарной безопасности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Правильно использовать средства огнезащиты, индивидуальной защиты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Анализировать наличие и возможные источники угроз и определять возможные пути эвакуации из помещения, в том числе с использованием планов эвакуации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5"/>
              <w:jc w:val="both"/>
            </w:pPr>
            <w:r>
              <w:t>Оформлять документы или контролировать правильность их оформления в соответствии с образцом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Пользоваться информационно-коммуникационными технологиями и средствами связи</w:t>
            </w:r>
          </w:p>
        </w:tc>
      </w:tr>
      <w:tr w:rsidR="00667BAE">
        <w:tc>
          <w:tcPr>
            <w:tcW w:w="2340" w:type="dxa"/>
            <w:vMerge w:val="restart"/>
          </w:tcPr>
          <w:p w:rsidR="00667BAE" w:rsidRDefault="00667BAE">
            <w:pPr>
              <w:pStyle w:val="ConsPlusNormal"/>
              <w:ind w:left="10"/>
            </w:pPr>
            <w:r>
              <w:t>Необходимые знания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Законодательство Российской Федерации в сфере обеспечения безопасности массовых и спортивных мероприятий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5"/>
              <w:jc w:val="both"/>
            </w:pPr>
            <w:r>
              <w:t>Нормы дисциплинарной, административной и уголовной ответственности, связанные с осуществлением деятельности в рамках полномочий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 xml:space="preserve">Правила техники безопасности при использовании </w:t>
            </w:r>
            <w:r>
              <w:lastRenderedPageBreak/>
              <w:t>различных видов транспорта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Методы, приемы и средства установления контактов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10" w:firstLine="5"/>
              <w:jc w:val="both"/>
            </w:pPr>
            <w:r>
              <w:t>Основы туристической и спортивной лексики на языке страны проведения соревнования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Основы документального оформления пребывания и обслуживания участников спортивных соревнований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правах ребенка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>Порядок составления установленной отчетности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Нормативные документы, регламентирующие работу со служебной документацией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ind w:firstLine="5"/>
              <w:jc w:val="both"/>
            </w:pPr>
            <w:r>
              <w:t>Правила внутреннего трудового распорядка физкультурно-спортивной организации</w:t>
            </w:r>
          </w:p>
        </w:tc>
      </w:tr>
      <w:tr w:rsidR="00667BAE">
        <w:tc>
          <w:tcPr>
            <w:tcW w:w="2340" w:type="dxa"/>
            <w:vMerge/>
          </w:tcPr>
          <w:p w:rsidR="00667BAE" w:rsidRDefault="00667BAE"/>
        </w:tc>
        <w:tc>
          <w:tcPr>
            <w:tcW w:w="7320" w:type="dxa"/>
          </w:tcPr>
          <w:p w:rsidR="00667BAE" w:rsidRDefault="00667BAE">
            <w:pPr>
              <w:pStyle w:val="ConsPlusNormal"/>
              <w:jc w:val="both"/>
            </w:pPr>
            <w:r>
              <w:t>Требования охраны труда и пожарной безопасности</w:t>
            </w:r>
          </w:p>
        </w:tc>
      </w:tr>
      <w:tr w:rsidR="00667BAE">
        <w:tc>
          <w:tcPr>
            <w:tcW w:w="2340" w:type="dxa"/>
          </w:tcPr>
          <w:p w:rsidR="00667BAE" w:rsidRDefault="00667BAE">
            <w:pPr>
              <w:pStyle w:val="ConsPlusNormal"/>
              <w:ind w:left="10"/>
            </w:pPr>
            <w:r>
              <w:t>Другие характеристики</w:t>
            </w:r>
          </w:p>
        </w:tc>
        <w:tc>
          <w:tcPr>
            <w:tcW w:w="7320" w:type="dxa"/>
          </w:tcPr>
          <w:p w:rsidR="00667BAE" w:rsidRDefault="00667BAE">
            <w:pPr>
              <w:pStyle w:val="ConsPlusNormal"/>
              <w:ind w:left="5"/>
              <w:jc w:val="both"/>
            </w:pPr>
            <w:r>
              <w:t xml:space="preserve">Количественный состав </w:t>
            </w:r>
            <w:proofErr w:type="gramStart"/>
            <w:r>
              <w:t>сопровождаемых</w:t>
            </w:r>
            <w:proofErr w:type="gramEnd"/>
            <w:r>
              <w:t xml:space="preserve"> определяется локальным нормативным актом организации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center"/>
      </w:pPr>
      <w:r>
        <w:t>IV. Сведения об организациях - разработчиках</w:t>
      </w:r>
    </w:p>
    <w:p w:rsidR="00667BAE" w:rsidRDefault="00667BAE">
      <w:pPr>
        <w:pStyle w:val="ConsPlusNormal"/>
        <w:jc w:val="center"/>
      </w:pPr>
      <w:r>
        <w:t>профессионального стандарта</w:t>
      </w: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4.1. Ответственная организация-разработчик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0"/>
        <w:gridCol w:w="4830"/>
      </w:tblGrid>
      <w:tr w:rsidR="00667BAE">
        <w:tc>
          <w:tcPr>
            <w:tcW w:w="9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67BAE" w:rsidRDefault="00667BAE">
            <w:pPr>
              <w:pStyle w:val="ConsPlusNormal"/>
              <w:ind w:firstLine="5"/>
            </w:pPr>
            <w:r>
              <w:lastRenderedPageBreak/>
              <w:t>ООО ЦСК "Локомотив", город Москва</w:t>
            </w:r>
          </w:p>
        </w:tc>
      </w:tr>
      <w:tr w:rsidR="00667BAE">
        <w:tc>
          <w:tcPr>
            <w:tcW w:w="4830" w:type="dxa"/>
            <w:tcBorders>
              <w:left w:val="single" w:sz="4" w:space="0" w:color="auto"/>
              <w:right w:val="nil"/>
            </w:tcBorders>
          </w:tcPr>
          <w:p w:rsidR="00667BAE" w:rsidRDefault="00667BAE">
            <w:pPr>
              <w:pStyle w:val="ConsPlusNormal"/>
            </w:pPr>
            <w:r>
              <w:t>Генеральный директор</w:t>
            </w:r>
          </w:p>
        </w:tc>
        <w:tc>
          <w:tcPr>
            <w:tcW w:w="4830" w:type="dxa"/>
            <w:tcBorders>
              <w:left w:val="nil"/>
              <w:right w:val="single" w:sz="4" w:space="0" w:color="auto"/>
            </w:tcBorders>
          </w:tcPr>
          <w:p w:rsidR="00667BAE" w:rsidRDefault="00667BAE">
            <w:pPr>
              <w:pStyle w:val="ConsPlusNormal"/>
            </w:pPr>
            <w:r>
              <w:t>Попов А.В.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  <w:r>
        <w:t>4.2. Наименования организаций-разработчиков</w:t>
      </w:r>
    </w:p>
    <w:p w:rsidR="00667BAE" w:rsidRDefault="00667B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9120"/>
      </w:tblGrid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1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  <w:ind w:firstLine="5"/>
            </w:pPr>
            <w:r>
              <w:t>АНО "Консультационно-аналитический центр физической культуры и спорта "Багира", город Москва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2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</w:pPr>
            <w:r>
              <w:t>Всероссийская федерация спорта лиц с интеллектуальными нарушениями, город Москва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3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</w:pPr>
            <w:r>
              <w:t>Государственное бюджетное учреждение Воронежской области "Центр спортивной подготовки сборных команд "Школа высшего спортивного мастерства", город Воронеж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4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  <w:ind w:firstLine="5"/>
            </w:pPr>
            <w:r>
              <w:t>МБОУ ДОД "Детско-юношеская спортивная школа N 5 города Ростов-на-Дону", город Ростов-на-Дону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5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</w:pPr>
            <w:r>
              <w:t>Общероссийская общественная организация "Союз конькобежцев России", город Москва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6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  <w:ind w:firstLine="10"/>
            </w:pPr>
            <w:r>
              <w:t>Общероссийская общественная организация "Федерация спортивного туризма России", город Москва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7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</w:pPr>
            <w:r>
              <w:t>Региональная общественная организация "Федерация академической гребли, гребли на байдарках и каноэ, гребного слалома Московской области", город Москва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8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  <w:ind w:firstLine="10"/>
            </w:pPr>
            <w:r>
              <w:t xml:space="preserve">ФГБОУ СПО "Государственное среднее профессиональное училище </w:t>
            </w:r>
            <w:r>
              <w:lastRenderedPageBreak/>
              <w:t>(техникум) олимпийского резерва города Щелково Московской области", город Щелково, Московская область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  <w:ind w:firstLine="10"/>
            </w:pPr>
            <w:r>
              <w:t>ФГБОУ СПО "Государственное училище (техникум) олимпийского резерва города Самары", город Самара</w:t>
            </w:r>
          </w:p>
        </w:tc>
      </w:tr>
      <w:tr w:rsidR="00667BAE">
        <w:tc>
          <w:tcPr>
            <w:tcW w:w="540" w:type="dxa"/>
          </w:tcPr>
          <w:p w:rsidR="00667BAE" w:rsidRDefault="00667BAE">
            <w:pPr>
              <w:pStyle w:val="ConsPlusNormal"/>
            </w:pPr>
            <w:r>
              <w:t>10</w:t>
            </w:r>
          </w:p>
        </w:tc>
        <w:tc>
          <w:tcPr>
            <w:tcW w:w="9120" w:type="dxa"/>
          </w:tcPr>
          <w:p w:rsidR="00667BAE" w:rsidRDefault="00667BAE">
            <w:pPr>
              <w:pStyle w:val="ConsPlusNormal"/>
            </w:pPr>
            <w:r>
              <w:t>ФГБОУ СПО "Федеральный центр подготовки спортивного резерва", город Москва</w:t>
            </w:r>
          </w:p>
        </w:tc>
      </w:tr>
    </w:tbl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ind w:firstLine="540"/>
        <w:jc w:val="both"/>
      </w:pPr>
      <w:r>
        <w:t>--------------------------------</w:t>
      </w:r>
    </w:p>
    <w:p w:rsidR="00667BAE" w:rsidRDefault="00667BAE">
      <w:pPr>
        <w:pStyle w:val="ConsPlusNormal"/>
        <w:ind w:firstLine="540"/>
        <w:jc w:val="both"/>
      </w:pPr>
      <w:bookmarkStart w:id="1" w:name="P706"/>
      <w:bookmarkEnd w:id="1"/>
      <w:r>
        <w:t xml:space="preserve">&lt;1&gt; Общероссийский </w:t>
      </w:r>
      <w:hyperlink r:id="rId24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667BAE" w:rsidRDefault="00667BAE">
      <w:pPr>
        <w:pStyle w:val="ConsPlusNormal"/>
        <w:ind w:firstLine="540"/>
        <w:jc w:val="both"/>
      </w:pPr>
      <w:bookmarkStart w:id="2" w:name="P707"/>
      <w:bookmarkEnd w:id="2"/>
      <w:r>
        <w:t xml:space="preserve">&lt;2&gt; Общероссийский </w:t>
      </w:r>
      <w:hyperlink r:id="rId25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667BAE" w:rsidRDefault="00667BAE">
      <w:pPr>
        <w:pStyle w:val="ConsPlusNormal"/>
        <w:ind w:firstLine="540"/>
        <w:jc w:val="both"/>
      </w:pPr>
      <w:bookmarkStart w:id="3" w:name="P708"/>
      <w:bookmarkEnd w:id="3"/>
      <w:proofErr w:type="gramStart"/>
      <w:r>
        <w:t xml:space="preserve">&lt;3&gt; </w:t>
      </w:r>
      <w:hyperlink r:id="rId26" w:history="1">
        <w:r>
          <w:rPr>
            <w:color w:val="0000FF"/>
          </w:rPr>
          <w:t>Приказ</w:t>
        </w:r>
      </w:hyperlink>
      <w:r>
        <w:t xml:space="preserve"> Минздравсоцразвития России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>
        <w:t xml:space="preserve"> </w:t>
      </w:r>
      <w:proofErr w:type="gramStart"/>
      <w:r>
        <w:t>России 21 октября 2011 г., регистрационный N 22111), с изменениями, внесенными приказами Минздрава России от 15 мая 2013 г. N 296н (зарегистрирован Минюстом России 3 июля 2013 г., регистрационный N 28970) и от 5 декабря 2014 г. N 801н (зарегистрирован Минюстом России 3 февраля 2015 г., регистрационный N 35848).</w:t>
      </w:r>
      <w:proofErr w:type="gramEnd"/>
    </w:p>
    <w:p w:rsidR="00667BAE" w:rsidRDefault="00667BAE">
      <w:pPr>
        <w:pStyle w:val="ConsPlusNormal"/>
        <w:ind w:firstLine="540"/>
        <w:jc w:val="both"/>
      </w:pPr>
      <w:bookmarkStart w:id="4" w:name="P709"/>
      <w:bookmarkEnd w:id="4"/>
      <w:r>
        <w:t>&lt;4&gt; Единый квалификационный справочник должностей руководителей, специалистов и других служащих.</w:t>
      </w:r>
    </w:p>
    <w:p w:rsidR="00667BAE" w:rsidRDefault="00667BAE">
      <w:pPr>
        <w:pStyle w:val="ConsPlusNormal"/>
        <w:ind w:firstLine="540"/>
        <w:jc w:val="both"/>
      </w:pPr>
      <w:bookmarkStart w:id="5" w:name="P710"/>
      <w:bookmarkEnd w:id="5"/>
      <w:r>
        <w:t xml:space="preserve">&lt;5&gt; Общероссийский </w:t>
      </w:r>
      <w:hyperlink r:id="rId27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667BAE" w:rsidRDefault="00667BAE">
      <w:pPr>
        <w:pStyle w:val="ConsPlusNormal"/>
        <w:ind w:firstLine="540"/>
        <w:jc w:val="both"/>
      </w:pPr>
      <w:bookmarkStart w:id="6" w:name="P711"/>
      <w:bookmarkEnd w:id="6"/>
      <w:r>
        <w:t xml:space="preserve">&lt;6&gt; Общероссийский </w:t>
      </w:r>
      <w:hyperlink r:id="rId28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jc w:val="both"/>
      </w:pPr>
    </w:p>
    <w:p w:rsidR="00667BAE" w:rsidRDefault="00667B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31DF" w:rsidRDefault="000031DF">
      <w:bookmarkStart w:id="7" w:name="_GoBack"/>
      <w:bookmarkEnd w:id="7"/>
    </w:p>
    <w:sectPr w:rsidR="000031DF" w:rsidSect="00C64A60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AE"/>
    <w:rsid w:val="000031DF"/>
    <w:rsid w:val="0066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20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BA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67B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7BAE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67B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7B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7BA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7BA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7BAE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67B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67BAE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67B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67BA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67BA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67BAE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3B7A41707CF69E5216E8FB8C089976CD34C0ADEED36080007D3671A14551F604757F35162F930AXBA3H" TargetMode="External"/><Relationship Id="rId13" Type="http://schemas.openxmlformats.org/officeDocument/2006/relationships/hyperlink" Target="consultantplus://offline/ref=023B7A41707CF69E5216E8FB8C089976CD34C0ADEED36080007D3671A14551F604757F35162E9B0DXBA6H" TargetMode="External"/><Relationship Id="rId18" Type="http://schemas.openxmlformats.org/officeDocument/2006/relationships/hyperlink" Target="consultantplus://offline/ref=023B7A41707CF69E5216E8FB8C089976CD32C2ACEFD06080007D3671A14551F604757F35162F9302XBA0H" TargetMode="External"/><Relationship Id="rId26" Type="http://schemas.openxmlformats.org/officeDocument/2006/relationships/hyperlink" Target="consultantplus://offline/ref=023B7A41707CF69E5216E8FB8C089976CD34C3ADEED36080007D3671A1X4A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23B7A41707CF69E5216E8FB8C089976C53AC2ADE0863782512838X7A4H" TargetMode="External"/><Relationship Id="rId7" Type="http://schemas.openxmlformats.org/officeDocument/2006/relationships/hyperlink" Target="consultantplus://offline/ref=023B7A41707CF69E5216E8FB8C089976CD3BC6A2E2D76080007D3671A14551F604757F3613X2A8H" TargetMode="External"/><Relationship Id="rId12" Type="http://schemas.openxmlformats.org/officeDocument/2006/relationships/hyperlink" Target="consultantplus://offline/ref=023B7A41707CF69E5216E8FB8C089976CD34C0ADEED36080007D3671A14551F604757F35162F930AXBA3H" TargetMode="External"/><Relationship Id="rId17" Type="http://schemas.openxmlformats.org/officeDocument/2006/relationships/hyperlink" Target="consultantplus://offline/ref=023B7A41707CF69E5216E8FB8C089976CD30C2ADE2D66080007D3671A14551F604757F3516289B03XBA3H" TargetMode="External"/><Relationship Id="rId25" Type="http://schemas.openxmlformats.org/officeDocument/2006/relationships/hyperlink" Target="consultantplus://offline/ref=023B7A41707CF69E5216E8FB8C089976CD3ACFA2E2D46080007D3671A1X4A5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23B7A41707CF69E5216E8FB8C089976CD34C0ADEED36080007D3671A14551F604757F35162E9B0DXBA6H" TargetMode="External"/><Relationship Id="rId20" Type="http://schemas.openxmlformats.org/officeDocument/2006/relationships/hyperlink" Target="consultantplus://offline/ref=023B7A41707CF69E5216E8FB8C089976C53AC2ADE0863782512838X7A4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3B7A41707CF69E5216E8FB8C089976CD3AC0ADECD76080007D3671A14551F604757FX3ADH" TargetMode="External"/><Relationship Id="rId11" Type="http://schemas.openxmlformats.org/officeDocument/2006/relationships/hyperlink" Target="consultantplus://offline/ref=023B7A41707CF69E5216E8FB8C089976CD3ACFA2E2D46080007D3671A14551F604757F35162A9E08XBA1H" TargetMode="External"/><Relationship Id="rId24" Type="http://schemas.openxmlformats.org/officeDocument/2006/relationships/hyperlink" Target="consultantplus://offline/ref=023B7A41707CF69E5216E8FB8C089976CD34C0ADEED36080007D3671A1X4A5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23B7A41707CF69E5216E8FB8C089976CD34C0ADEED36080007D3671A14551F604757F35162F930AXBA3H" TargetMode="External"/><Relationship Id="rId23" Type="http://schemas.openxmlformats.org/officeDocument/2006/relationships/hyperlink" Target="consultantplus://offline/ref=023B7A41707CF69E5216E8FB8C089976C53AC2ADE0863782512838X7A4H" TargetMode="External"/><Relationship Id="rId28" Type="http://schemas.openxmlformats.org/officeDocument/2006/relationships/hyperlink" Target="consultantplus://offline/ref=023B7A41707CF69E5216E8FB8C089976CD32C2ACEFD06080007D3671A1X4A5H" TargetMode="External"/><Relationship Id="rId10" Type="http://schemas.openxmlformats.org/officeDocument/2006/relationships/hyperlink" Target="consultantplus://offline/ref=023B7A41707CF69E5216E8FB8C089976CD34C0ADEED36080007D3671A1X4A5H" TargetMode="External"/><Relationship Id="rId19" Type="http://schemas.openxmlformats.org/officeDocument/2006/relationships/hyperlink" Target="consultantplus://offline/ref=023B7A41707CF69E5216E8FB8C089976CD32C2ACEFD06080007D3671A14551F604757F35162F9302XBA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3B7A41707CF69E5216E8FB8C089976CD34C0ADEED36080007D3671A14551F604757F35162E9B0DXBA6H" TargetMode="External"/><Relationship Id="rId14" Type="http://schemas.openxmlformats.org/officeDocument/2006/relationships/hyperlink" Target="consultantplus://offline/ref=023B7A41707CF69E5216E8FB8C089976CD30C2ADE2D66080007D3671A14551F604757F3516289B03XBA3H" TargetMode="External"/><Relationship Id="rId22" Type="http://schemas.openxmlformats.org/officeDocument/2006/relationships/hyperlink" Target="consultantplus://offline/ref=023B7A41707CF69E5216E8FB8C089976C53AC2ADE0863782512838X7A4H" TargetMode="External"/><Relationship Id="rId27" Type="http://schemas.openxmlformats.org/officeDocument/2006/relationships/hyperlink" Target="consultantplus://offline/ref=023B7A41707CF69E5216E8FB8C089976CD30C2ADE2D66080007D3671A14551F604757F35162F9A0AXBA0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7150</Words>
  <Characters>40755</Characters>
  <Application>Microsoft Office Word</Application>
  <DocSecurity>0</DocSecurity>
  <Lines>339</Lines>
  <Paragraphs>95</Paragraphs>
  <ScaleCrop>false</ScaleCrop>
  <Company/>
  <LinksUpToDate>false</LinksUpToDate>
  <CharactersWithSpaces>47810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Хлынов Юрий Иванович</dc:creator>
  <cp:lastModifiedBy>Хлынов Юрий Иванович</cp:lastModifiedBy>
  <cp:revision>1</cp:revision>
  <dcterms:created xsi:type="dcterms:W3CDTF">2016-07-06T07:00:00Z</dcterms:created>
  <dcterms:modified xsi:type="dcterms:W3CDTF">2016-07-06T07:01:00Z</dcterms:modified>
</cp:coreProperties>
</file>