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Default="004D5A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</w:pPr>
      <w:r>
        <w:t>Зарегистрировано в Минюсте России 20 августа 2014 г. N 33674</w:t>
      </w:r>
    </w:p>
    <w:p w:rsidR="004D5A74" w:rsidRDefault="004D5A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D5A74" w:rsidRDefault="004D5A74">
      <w:pPr>
        <w:pStyle w:val="ConsPlusTitle"/>
        <w:jc w:val="center"/>
      </w:pPr>
    </w:p>
    <w:p w:rsidR="004D5A74" w:rsidRDefault="004D5A74">
      <w:pPr>
        <w:pStyle w:val="ConsPlusTitle"/>
        <w:jc w:val="center"/>
      </w:pPr>
      <w:r>
        <w:t>ПРИКАЗ</w:t>
      </w:r>
    </w:p>
    <w:p w:rsidR="004D5A74" w:rsidRDefault="004D5A74">
      <w:pPr>
        <w:pStyle w:val="ConsPlusTitle"/>
        <w:jc w:val="center"/>
      </w:pPr>
      <w:r>
        <w:t>от 4 августа 2014 г. N 526н</w:t>
      </w:r>
    </w:p>
    <w:p w:rsidR="004D5A74" w:rsidRDefault="004D5A74">
      <w:pPr>
        <w:pStyle w:val="ConsPlusTitle"/>
        <w:jc w:val="center"/>
      </w:pPr>
    </w:p>
    <w:p w:rsidR="004D5A74" w:rsidRDefault="004D5A74">
      <w:pPr>
        <w:pStyle w:val="ConsPlusTitle"/>
        <w:jc w:val="center"/>
      </w:pPr>
      <w:r>
        <w:t>ОБ УТВЕРЖДЕНИИ ПРОФЕССИОНАЛЬНОГО СТАНДАРТА</w:t>
      </w:r>
    </w:p>
    <w:p w:rsidR="004D5A74" w:rsidRDefault="004D5A74">
      <w:pPr>
        <w:pStyle w:val="ConsPlusTitle"/>
        <w:jc w:val="center"/>
      </w:pPr>
      <w:r>
        <w:t>"ИНСТРУКТОР-МЕТОДИСТ ПО АДАПТИВНОЙ ФИЗИЧЕСКОЙ КУЛЬТУРЕ"</w:t>
      </w: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A74" w:rsidRDefault="004D5A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D5A74" w:rsidRDefault="004D5A74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4D5A74" w:rsidRDefault="004D5A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A74" w:rsidRDefault="004D5A74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4D5A74" w:rsidRDefault="004D5A74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"Инструктор-методист по адаптивной физической культуре".</w:t>
      </w: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right"/>
      </w:pPr>
      <w:r>
        <w:t>Министр</w:t>
      </w:r>
    </w:p>
    <w:p w:rsidR="004D5A74" w:rsidRDefault="004D5A74">
      <w:pPr>
        <w:pStyle w:val="ConsPlusNormal"/>
        <w:jc w:val="right"/>
      </w:pPr>
      <w:r>
        <w:t>М.А.ТОПИЛИН</w:t>
      </w: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right"/>
      </w:pPr>
      <w:r>
        <w:t>Утвержден</w:t>
      </w:r>
    </w:p>
    <w:p w:rsidR="004D5A74" w:rsidRDefault="004D5A74">
      <w:pPr>
        <w:pStyle w:val="ConsPlusNormal"/>
        <w:jc w:val="right"/>
      </w:pPr>
      <w:r>
        <w:t>приказом Министерства труда</w:t>
      </w:r>
    </w:p>
    <w:p w:rsidR="004D5A74" w:rsidRDefault="004D5A74">
      <w:pPr>
        <w:pStyle w:val="ConsPlusNormal"/>
        <w:jc w:val="right"/>
      </w:pPr>
      <w:r>
        <w:t>и социальной защиты</w:t>
      </w:r>
    </w:p>
    <w:p w:rsidR="004D5A74" w:rsidRDefault="004D5A74">
      <w:pPr>
        <w:pStyle w:val="ConsPlusNormal"/>
        <w:jc w:val="right"/>
      </w:pPr>
      <w:r>
        <w:t>Российской Федерации</w:t>
      </w:r>
    </w:p>
    <w:p w:rsidR="004D5A74" w:rsidRDefault="004D5A74">
      <w:pPr>
        <w:pStyle w:val="ConsPlusNormal"/>
        <w:jc w:val="right"/>
      </w:pPr>
      <w:r>
        <w:t>от 4 августа 2014 г. N 526н</w:t>
      </w: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4D5A74" w:rsidRDefault="004D5A74">
      <w:pPr>
        <w:sectPr w:rsidR="004D5A74" w:rsidSect="00C47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A74" w:rsidRDefault="004D5A74">
      <w:pPr>
        <w:pStyle w:val="ConsPlusTitle"/>
        <w:jc w:val="center"/>
      </w:pPr>
    </w:p>
    <w:p w:rsidR="004D5A74" w:rsidRDefault="004D5A74">
      <w:pPr>
        <w:pStyle w:val="ConsPlusTitle"/>
        <w:jc w:val="center"/>
      </w:pPr>
      <w:r>
        <w:t>ИНСТРУКТОР-МЕТОДИСТ ПО АДАПТИВНОЙ ФИЗИЧЕСКОЙ КУЛЬТУРЕ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3005"/>
      </w:tblGrid>
      <w:tr w:rsidR="004D5A74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D5A74" w:rsidRDefault="004D5A74">
            <w:pPr>
              <w:pStyle w:val="ConsPlusNormal"/>
              <w:jc w:val="center"/>
            </w:pPr>
            <w:r>
              <w:t>157</w:t>
            </w: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center"/>
      </w:pPr>
      <w:r>
        <w:t>I. Общие сведения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585"/>
        <w:gridCol w:w="1304"/>
      </w:tblGrid>
      <w:tr w:rsidR="004D5A74">
        <w:tc>
          <w:tcPr>
            <w:tcW w:w="7767" w:type="dxa"/>
            <w:tcBorders>
              <w:top w:val="nil"/>
              <w:left w:val="nil"/>
              <w:right w:val="nil"/>
            </w:tcBorders>
          </w:tcPr>
          <w:p w:rsidR="004D5A74" w:rsidRDefault="004D5A74">
            <w:pPr>
              <w:pStyle w:val="ConsPlusNormal"/>
            </w:pPr>
            <w:r>
              <w:t>Организационно-методическая деятельность в области адаптивной физической культуры (АФК) и адаптивного спорта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4D5A74" w:rsidRDefault="004D5A74">
            <w:pPr>
              <w:pStyle w:val="ConsPlusNormal"/>
              <w:jc w:val="center"/>
            </w:pPr>
            <w:r>
              <w:t>05.004</w:t>
            </w:r>
          </w:p>
        </w:tc>
      </w:tr>
      <w:tr w:rsidR="004D5A74">
        <w:tblPrEx>
          <w:tblBorders>
            <w:right w:val="none" w:sz="0" w:space="0" w:color="auto"/>
          </w:tblBorders>
        </w:tblPrEx>
        <w:tc>
          <w:tcPr>
            <w:tcW w:w="776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Основная цель вида профессиональной деятельности: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</w:tblGrid>
      <w:tr w:rsidR="004D5A74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t>Организационно-методическое обеспечение физкультурной и спортивной подготовки лиц с ограниченными возможностями здоровья (включая инвалидов) всех возрастных и нозологических групп, вовлеченных в деятельность в сфере адаптивной физической культуры, адаптивного физического воспитания, адаптивного спорта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Группа занятий: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3"/>
        <w:gridCol w:w="3339"/>
        <w:gridCol w:w="1350"/>
        <w:gridCol w:w="3425"/>
      </w:tblGrid>
      <w:tr w:rsidR="004D5A74">
        <w:tc>
          <w:tcPr>
            <w:tcW w:w="1523" w:type="dxa"/>
          </w:tcPr>
          <w:p w:rsidR="004D5A74" w:rsidRDefault="004D5A74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3339" w:type="dxa"/>
          </w:tcPr>
          <w:p w:rsidR="004D5A74" w:rsidRDefault="004D5A74">
            <w:pPr>
              <w:pStyle w:val="ConsPlusNormal"/>
            </w:pPr>
            <w:r>
              <w:t xml:space="preserve">Специалисты по методике обучения и </w:t>
            </w:r>
            <w:r>
              <w:lastRenderedPageBreak/>
              <w:t>воспитательной работе</w:t>
            </w:r>
          </w:p>
        </w:tc>
        <w:tc>
          <w:tcPr>
            <w:tcW w:w="1350" w:type="dxa"/>
          </w:tcPr>
          <w:p w:rsidR="004D5A74" w:rsidRDefault="004D5A74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3425" w:type="dxa"/>
          </w:tcPr>
          <w:p w:rsidR="004D5A74" w:rsidRDefault="004D5A74">
            <w:pPr>
              <w:pStyle w:val="ConsPlusNormal"/>
            </w:pPr>
            <w:r>
              <w:t xml:space="preserve">Специалисты по обучению, не вошедшие в </w:t>
            </w:r>
            <w:r>
              <w:lastRenderedPageBreak/>
              <w:t>другие группы</w:t>
            </w:r>
          </w:p>
        </w:tc>
      </w:tr>
      <w:tr w:rsidR="004D5A7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23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13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39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Отнесение к видам экономической деятельности: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"/>
        <w:gridCol w:w="8185"/>
      </w:tblGrid>
      <w:tr w:rsidR="004D5A74">
        <w:tc>
          <w:tcPr>
            <w:tcW w:w="1452" w:type="dxa"/>
          </w:tcPr>
          <w:p w:rsidR="004D5A74" w:rsidRDefault="004D5A74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80.10.1</w:t>
              </w:r>
            </w:hyperlink>
          </w:p>
        </w:tc>
        <w:tc>
          <w:tcPr>
            <w:tcW w:w="8185" w:type="dxa"/>
          </w:tcPr>
          <w:p w:rsidR="004D5A74" w:rsidRDefault="004D5A74">
            <w:pPr>
              <w:pStyle w:val="ConsPlusNormal"/>
            </w:pPr>
            <w:r>
              <w:t>Дошкольное образование (предшествующее начальному общему образованию)</w:t>
            </w:r>
          </w:p>
        </w:tc>
      </w:tr>
      <w:tr w:rsidR="004D5A74">
        <w:tc>
          <w:tcPr>
            <w:tcW w:w="1452" w:type="dxa"/>
          </w:tcPr>
          <w:p w:rsidR="004D5A74" w:rsidRDefault="004D5A74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80.10.3</w:t>
              </w:r>
            </w:hyperlink>
          </w:p>
        </w:tc>
        <w:tc>
          <w:tcPr>
            <w:tcW w:w="8185" w:type="dxa"/>
          </w:tcPr>
          <w:p w:rsidR="004D5A74" w:rsidRDefault="004D5A74">
            <w:pPr>
              <w:pStyle w:val="ConsPlusNormal"/>
            </w:pPr>
            <w:r>
              <w:t>Дополнительное образование детей</w:t>
            </w:r>
          </w:p>
        </w:tc>
      </w:tr>
      <w:tr w:rsidR="004D5A74">
        <w:tc>
          <w:tcPr>
            <w:tcW w:w="1452" w:type="dxa"/>
          </w:tcPr>
          <w:p w:rsidR="004D5A74" w:rsidRDefault="004D5A74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80.21</w:t>
              </w:r>
            </w:hyperlink>
          </w:p>
        </w:tc>
        <w:tc>
          <w:tcPr>
            <w:tcW w:w="8185" w:type="dxa"/>
          </w:tcPr>
          <w:p w:rsidR="004D5A74" w:rsidRDefault="004D5A74">
            <w:pPr>
              <w:pStyle w:val="ConsPlusNormal"/>
            </w:pPr>
            <w:r>
              <w:t>Основное общее и среднее (полное) общее образование</w:t>
            </w:r>
          </w:p>
        </w:tc>
      </w:tr>
      <w:tr w:rsidR="004D5A74">
        <w:tc>
          <w:tcPr>
            <w:tcW w:w="1452" w:type="dxa"/>
          </w:tcPr>
          <w:p w:rsidR="004D5A74" w:rsidRDefault="004D5A7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80.22.2</w:t>
              </w:r>
            </w:hyperlink>
          </w:p>
        </w:tc>
        <w:tc>
          <w:tcPr>
            <w:tcW w:w="8185" w:type="dxa"/>
          </w:tcPr>
          <w:p w:rsidR="004D5A74" w:rsidRDefault="004D5A74">
            <w:pPr>
              <w:pStyle w:val="ConsPlusNormal"/>
            </w:pPr>
            <w:r>
              <w:t>Среднее профессиональное образование</w:t>
            </w:r>
          </w:p>
        </w:tc>
      </w:tr>
      <w:tr w:rsidR="004D5A74">
        <w:tc>
          <w:tcPr>
            <w:tcW w:w="1452" w:type="dxa"/>
          </w:tcPr>
          <w:p w:rsidR="004D5A74" w:rsidRDefault="004D5A74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80.30</w:t>
              </w:r>
            </w:hyperlink>
          </w:p>
        </w:tc>
        <w:tc>
          <w:tcPr>
            <w:tcW w:w="8185" w:type="dxa"/>
          </w:tcPr>
          <w:p w:rsidR="004D5A74" w:rsidRDefault="004D5A74">
            <w:pPr>
              <w:pStyle w:val="ConsPlusNormal"/>
            </w:pPr>
            <w:r>
              <w:t>Высшее профессиональное образование</w:t>
            </w:r>
          </w:p>
        </w:tc>
      </w:tr>
      <w:tr w:rsidR="004D5A74">
        <w:tc>
          <w:tcPr>
            <w:tcW w:w="1452" w:type="dxa"/>
          </w:tcPr>
          <w:p w:rsidR="004D5A74" w:rsidRDefault="004D5A74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85.31</w:t>
              </w:r>
            </w:hyperlink>
          </w:p>
        </w:tc>
        <w:tc>
          <w:tcPr>
            <w:tcW w:w="8185" w:type="dxa"/>
          </w:tcPr>
          <w:p w:rsidR="004D5A74" w:rsidRDefault="004D5A74">
            <w:pPr>
              <w:pStyle w:val="ConsPlusNormal"/>
            </w:pPr>
            <w:r>
              <w:t>Предоставление социальных услуг с обеспечением проживания</w:t>
            </w:r>
          </w:p>
        </w:tc>
      </w:tr>
      <w:tr w:rsidR="004D5A74">
        <w:tc>
          <w:tcPr>
            <w:tcW w:w="1452" w:type="dxa"/>
          </w:tcPr>
          <w:p w:rsidR="004D5A74" w:rsidRDefault="004D5A74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85.32</w:t>
              </w:r>
            </w:hyperlink>
          </w:p>
        </w:tc>
        <w:tc>
          <w:tcPr>
            <w:tcW w:w="8185" w:type="dxa"/>
          </w:tcPr>
          <w:p w:rsidR="004D5A74" w:rsidRDefault="004D5A74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</w:tr>
      <w:tr w:rsidR="004D5A74">
        <w:tc>
          <w:tcPr>
            <w:tcW w:w="1452" w:type="dxa"/>
          </w:tcPr>
          <w:p w:rsidR="004D5A74" w:rsidRDefault="004D5A74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92.62</w:t>
              </w:r>
            </w:hyperlink>
          </w:p>
        </w:tc>
        <w:tc>
          <w:tcPr>
            <w:tcW w:w="8185" w:type="dxa"/>
          </w:tcPr>
          <w:p w:rsidR="004D5A74" w:rsidRDefault="004D5A74">
            <w:pPr>
              <w:pStyle w:val="ConsPlusNormal"/>
            </w:pPr>
            <w:r>
              <w:t>Прочая деятельность в области спорта</w:t>
            </w:r>
          </w:p>
        </w:tc>
      </w:tr>
      <w:tr w:rsidR="004D5A74">
        <w:tc>
          <w:tcPr>
            <w:tcW w:w="1452" w:type="dxa"/>
          </w:tcPr>
          <w:p w:rsidR="004D5A74" w:rsidRDefault="004D5A74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93.04</w:t>
              </w:r>
            </w:hyperlink>
          </w:p>
        </w:tc>
        <w:tc>
          <w:tcPr>
            <w:tcW w:w="8185" w:type="dxa"/>
          </w:tcPr>
          <w:p w:rsidR="004D5A74" w:rsidRDefault="004D5A74">
            <w:pPr>
              <w:pStyle w:val="ConsPlusNormal"/>
            </w:pPr>
            <w:r>
              <w:t>Физкультурно-оздоровительная деятельность</w:t>
            </w:r>
          </w:p>
        </w:tc>
      </w:tr>
      <w:tr w:rsidR="004D5A74">
        <w:tblPrEx>
          <w:tblBorders>
            <w:left w:val="nil"/>
            <w:right w:val="nil"/>
            <w:insideV w:val="nil"/>
          </w:tblBorders>
        </w:tblPrEx>
        <w:tc>
          <w:tcPr>
            <w:tcW w:w="1452" w:type="dxa"/>
            <w:tcBorders>
              <w:bottom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 xml:space="preserve">(код </w:t>
            </w:r>
            <w:hyperlink r:id="rId2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13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185" w:type="dxa"/>
            <w:tcBorders>
              <w:bottom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center"/>
      </w:pPr>
      <w:r>
        <w:t>II. Описание трудовых функций, входящих</w:t>
      </w:r>
    </w:p>
    <w:p w:rsidR="004D5A74" w:rsidRDefault="004D5A74">
      <w:pPr>
        <w:pStyle w:val="ConsPlusNormal"/>
        <w:jc w:val="center"/>
      </w:pPr>
      <w:proofErr w:type="gramStart"/>
      <w:r>
        <w:lastRenderedPageBreak/>
        <w:t>в профессиональный стандарт (функциональная карта вида</w:t>
      </w:r>
      <w:proofErr w:type="gramEnd"/>
    </w:p>
    <w:p w:rsidR="004D5A74" w:rsidRDefault="004D5A74">
      <w:pPr>
        <w:pStyle w:val="ConsPlusNormal"/>
        <w:jc w:val="center"/>
      </w:pPr>
      <w:r>
        <w:t>профессиональной деятельности)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2361"/>
        <w:gridCol w:w="909"/>
        <w:gridCol w:w="3689"/>
        <w:gridCol w:w="1032"/>
        <w:gridCol w:w="1165"/>
      </w:tblGrid>
      <w:tr w:rsidR="004D5A74">
        <w:tc>
          <w:tcPr>
            <w:tcW w:w="3751" w:type="dxa"/>
            <w:gridSpan w:val="3"/>
          </w:tcPr>
          <w:p w:rsidR="004D5A74" w:rsidRDefault="004D5A74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886" w:type="dxa"/>
            <w:gridSpan w:val="3"/>
          </w:tcPr>
          <w:p w:rsidR="004D5A74" w:rsidRDefault="004D5A7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D5A74">
        <w:tc>
          <w:tcPr>
            <w:tcW w:w="481" w:type="dxa"/>
          </w:tcPr>
          <w:p w:rsidR="004D5A74" w:rsidRDefault="004D5A7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61" w:type="dxa"/>
          </w:tcPr>
          <w:p w:rsidR="004D5A74" w:rsidRDefault="004D5A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9" w:type="dxa"/>
          </w:tcPr>
          <w:p w:rsidR="004D5A74" w:rsidRDefault="004D5A7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89" w:type="dxa"/>
          </w:tcPr>
          <w:p w:rsidR="004D5A74" w:rsidRDefault="004D5A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D5A74">
        <w:tc>
          <w:tcPr>
            <w:tcW w:w="481" w:type="dxa"/>
            <w:vMerge w:val="restart"/>
          </w:tcPr>
          <w:p w:rsidR="004D5A74" w:rsidRDefault="004D5A74">
            <w:pPr>
              <w:pStyle w:val="ConsPlusNormal"/>
            </w:pPr>
            <w:r>
              <w:t>A</w:t>
            </w:r>
          </w:p>
        </w:tc>
        <w:tc>
          <w:tcPr>
            <w:tcW w:w="2361" w:type="dxa"/>
            <w:vMerge w:val="restart"/>
          </w:tcPr>
          <w:p w:rsidR="004D5A74" w:rsidRDefault="004D5A74">
            <w:pPr>
              <w:pStyle w:val="ConsPlusNormal"/>
            </w:pPr>
            <w:r>
              <w:t>Организация и проведение групповых и индивидуальных занятий по адаптивной физической культуре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909" w:type="dxa"/>
            <w:vMerge w:val="restart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Комплектование группы для занятий с учетом основного дефекта и психофизического состояния занимающихся (лиц с ограниченными возможностями здоровья (включая инвалидов) всех возрастных и нозологических групп)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</w:tr>
      <w:tr w:rsidR="004D5A74">
        <w:tc>
          <w:tcPr>
            <w:tcW w:w="481" w:type="dxa"/>
            <w:vMerge/>
          </w:tcPr>
          <w:p w:rsidR="004D5A74" w:rsidRDefault="004D5A74"/>
        </w:tc>
        <w:tc>
          <w:tcPr>
            <w:tcW w:w="2361" w:type="dxa"/>
            <w:vMerge/>
          </w:tcPr>
          <w:p w:rsidR="004D5A74" w:rsidRDefault="004D5A74"/>
        </w:tc>
        <w:tc>
          <w:tcPr>
            <w:tcW w:w="909" w:type="dxa"/>
            <w:vMerge/>
          </w:tcPr>
          <w:p w:rsidR="004D5A74" w:rsidRDefault="004D5A74"/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 xml:space="preserve">Проведение занятий по адаптивной физической культуре с лицами с ограниченными возможностями здоровья (включая инвалидов) всех возрастных и нозологических </w:t>
            </w:r>
            <w:r>
              <w:lastRenderedPageBreak/>
              <w:t>групп по утвержденным программам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>A/02.4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</w:tr>
      <w:tr w:rsidR="004D5A74">
        <w:tc>
          <w:tcPr>
            <w:tcW w:w="481" w:type="dxa"/>
            <w:vMerge/>
          </w:tcPr>
          <w:p w:rsidR="004D5A74" w:rsidRDefault="004D5A74"/>
        </w:tc>
        <w:tc>
          <w:tcPr>
            <w:tcW w:w="2361" w:type="dxa"/>
            <w:vMerge/>
          </w:tcPr>
          <w:p w:rsidR="004D5A74" w:rsidRDefault="004D5A74"/>
        </w:tc>
        <w:tc>
          <w:tcPr>
            <w:tcW w:w="909" w:type="dxa"/>
            <w:vMerge/>
          </w:tcPr>
          <w:p w:rsidR="004D5A74" w:rsidRDefault="004D5A74"/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Проведение воспитательной, 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</w:tr>
      <w:tr w:rsidR="004D5A74">
        <w:tc>
          <w:tcPr>
            <w:tcW w:w="481" w:type="dxa"/>
            <w:vMerge/>
          </w:tcPr>
          <w:p w:rsidR="004D5A74" w:rsidRDefault="004D5A74"/>
        </w:tc>
        <w:tc>
          <w:tcPr>
            <w:tcW w:w="2361" w:type="dxa"/>
            <w:vMerge/>
          </w:tcPr>
          <w:p w:rsidR="004D5A74" w:rsidRDefault="004D5A74"/>
        </w:tc>
        <w:tc>
          <w:tcPr>
            <w:tcW w:w="909" w:type="dxa"/>
            <w:vMerge/>
          </w:tcPr>
          <w:p w:rsidR="004D5A74" w:rsidRDefault="004D5A74"/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Подготовка лиц с ограниченными возможностями здоровья (включая инвалидов) всех возрастных и нозологических гру</w:t>
            </w:r>
            <w:proofErr w:type="gramStart"/>
            <w:r>
              <w:t>пп к тр</w:t>
            </w:r>
            <w:proofErr w:type="gramEnd"/>
            <w:r>
              <w:t>енировочному этапу (этапу спортивной специализации)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</w:tr>
      <w:tr w:rsidR="004D5A74">
        <w:tc>
          <w:tcPr>
            <w:tcW w:w="481" w:type="dxa"/>
            <w:vMerge/>
          </w:tcPr>
          <w:p w:rsidR="004D5A74" w:rsidRDefault="004D5A74"/>
        </w:tc>
        <w:tc>
          <w:tcPr>
            <w:tcW w:w="2361" w:type="dxa"/>
            <w:vMerge/>
          </w:tcPr>
          <w:p w:rsidR="004D5A74" w:rsidRDefault="004D5A74"/>
        </w:tc>
        <w:tc>
          <w:tcPr>
            <w:tcW w:w="909" w:type="dxa"/>
            <w:vMerge/>
          </w:tcPr>
          <w:p w:rsidR="004D5A74" w:rsidRDefault="004D5A74"/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Профилактика травматизма и использования допинга среди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</w:tr>
      <w:tr w:rsidR="004D5A74">
        <w:tc>
          <w:tcPr>
            <w:tcW w:w="481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361" w:type="dxa"/>
            <w:vMerge w:val="restart"/>
          </w:tcPr>
          <w:p w:rsidR="004D5A74" w:rsidRDefault="004D5A74">
            <w:pPr>
              <w:pStyle w:val="ConsPlusNormal"/>
            </w:pPr>
            <w:r>
              <w:t>Организация и методическое обеспечение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909" w:type="dxa"/>
            <w:vMerge w:val="restart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Организация и проведение мероприятий активного отдыха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  <w:tr w:rsidR="004D5A74">
        <w:tc>
          <w:tcPr>
            <w:tcW w:w="481" w:type="dxa"/>
            <w:vMerge/>
          </w:tcPr>
          <w:p w:rsidR="004D5A74" w:rsidRDefault="004D5A74"/>
        </w:tc>
        <w:tc>
          <w:tcPr>
            <w:tcW w:w="2361" w:type="dxa"/>
            <w:vMerge/>
          </w:tcPr>
          <w:p w:rsidR="004D5A74" w:rsidRDefault="004D5A74"/>
        </w:tc>
        <w:tc>
          <w:tcPr>
            <w:tcW w:w="909" w:type="dxa"/>
            <w:vMerge/>
          </w:tcPr>
          <w:p w:rsidR="004D5A74" w:rsidRDefault="004D5A74"/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Методическое обеспечение организации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  <w:tr w:rsidR="004D5A74">
        <w:tc>
          <w:tcPr>
            <w:tcW w:w="481" w:type="dxa"/>
            <w:vMerge/>
          </w:tcPr>
          <w:p w:rsidR="004D5A74" w:rsidRDefault="004D5A74"/>
        </w:tc>
        <w:tc>
          <w:tcPr>
            <w:tcW w:w="2361" w:type="dxa"/>
            <w:vMerge/>
          </w:tcPr>
          <w:p w:rsidR="004D5A74" w:rsidRDefault="004D5A74"/>
        </w:tc>
        <w:tc>
          <w:tcPr>
            <w:tcW w:w="909" w:type="dxa"/>
            <w:vMerge/>
          </w:tcPr>
          <w:p w:rsidR="004D5A74" w:rsidRDefault="004D5A74"/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Методическое сопровождение деятельности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  <w:tr w:rsidR="004D5A74">
        <w:tc>
          <w:tcPr>
            <w:tcW w:w="481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361" w:type="dxa"/>
            <w:vMerge w:val="restart"/>
          </w:tcPr>
          <w:p w:rsidR="004D5A74" w:rsidRDefault="004D5A74">
            <w:pPr>
              <w:pStyle w:val="ConsPlusNormal"/>
            </w:pPr>
            <w:r>
              <w:t>Проведение и сопровождение групповых и индивидуальных занятий по адаптивной физической культуре с лицами с ограниченными возможностями здоровья (включая инвалидов) всех возрастных и нозологических групп - членами спортивной сборной команды Российской Федерации по адаптивному спорту</w:t>
            </w:r>
          </w:p>
        </w:tc>
        <w:tc>
          <w:tcPr>
            <w:tcW w:w="909" w:type="dxa"/>
            <w:vMerge w:val="restart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Проведение занятий по адаптивной физической культуре, лечебной физической культуре (ЛФК) и общей физической подготовке (ОФП) с членами спортивной сборной команды Российской Федерации по адаптивному спорту (спортивной дисциплине)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  <w:tr w:rsidR="004D5A74">
        <w:tc>
          <w:tcPr>
            <w:tcW w:w="481" w:type="dxa"/>
            <w:vMerge/>
          </w:tcPr>
          <w:p w:rsidR="004D5A74" w:rsidRDefault="004D5A74"/>
        </w:tc>
        <w:tc>
          <w:tcPr>
            <w:tcW w:w="2361" w:type="dxa"/>
            <w:vMerge/>
          </w:tcPr>
          <w:p w:rsidR="004D5A74" w:rsidRDefault="004D5A74"/>
        </w:tc>
        <w:tc>
          <w:tcPr>
            <w:tcW w:w="909" w:type="dxa"/>
            <w:vMerge/>
          </w:tcPr>
          <w:p w:rsidR="004D5A74" w:rsidRDefault="004D5A74"/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Сопровождение членов спортивной сборной команды Российской Федерации по адаптивному спорту (спортивной дисциплине) во время специального тренировочного и соревновательного процессов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  <w:tr w:rsidR="004D5A74">
        <w:tc>
          <w:tcPr>
            <w:tcW w:w="481" w:type="dxa"/>
            <w:vMerge/>
          </w:tcPr>
          <w:p w:rsidR="004D5A74" w:rsidRDefault="004D5A74"/>
        </w:tc>
        <w:tc>
          <w:tcPr>
            <w:tcW w:w="2361" w:type="dxa"/>
            <w:vMerge/>
          </w:tcPr>
          <w:p w:rsidR="004D5A74" w:rsidRDefault="004D5A74"/>
        </w:tc>
        <w:tc>
          <w:tcPr>
            <w:tcW w:w="909" w:type="dxa"/>
            <w:vMerge/>
          </w:tcPr>
          <w:p w:rsidR="004D5A74" w:rsidRDefault="004D5A74"/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Профилактика травматизма и использования допинга среди членов спортивной сборной команды Российской Федерации по адаптивному спорту (спортивной дисциплине)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  <w:tr w:rsidR="004D5A74">
        <w:tc>
          <w:tcPr>
            <w:tcW w:w="481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D</w:t>
            </w:r>
          </w:p>
        </w:tc>
        <w:tc>
          <w:tcPr>
            <w:tcW w:w="2361" w:type="dxa"/>
            <w:vMerge w:val="restart"/>
          </w:tcPr>
          <w:p w:rsidR="004D5A74" w:rsidRDefault="004D5A74">
            <w:pPr>
              <w:pStyle w:val="ConsPlusNormal"/>
            </w:pPr>
            <w:r>
              <w:t>Руководство методическим обеспечением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909" w:type="dxa"/>
            <w:vMerge w:val="restart"/>
          </w:tcPr>
          <w:p w:rsidR="004D5A74" w:rsidRDefault="004D5A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Руководство методическим обеспечением организации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6</w:t>
            </w:r>
          </w:p>
        </w:tc>
      </w:tr>
      <w:tr w:rsidR="004D5A74">
        <w:tc>
          <w:tcPr>
            <w:tcW w:w="481" w:type="dxa"/>
            <w:vMerge/>
          </w:tcPr>
          <w:p w:rsidR="004D5A74" w:rsidRDefault="004D5A74"/>
        </w:tc>
        <w:tc>
          <w:tcPr>
            <w:tcW w:w="2361" w:type="dxa"/>
            <w:vMerge/>
          </w:tcPr>
          <w:p w:rsidR="004D5A74" w:rsidRDefault="004D5A74"/>
        </w:tc>
        <w:tc>
          <w:tcPr>
            <w:tcW w:w="909" w:type="dxa"/>
            <w:vMerge/>
          </w:tcPr>
          <w:p w:rsidR="004D5A74" w:rsidRDefault="004D5A74"/>
        </w:tc>
        <w:tc>
          <w:tcPr>
            <w:tcW w:w="3689" w:type="dxa"/>
          </w:tcPr>
          <w:p w:rsidR="004D5A74" w:rsidRDefault="004D5A74">
            <w:pPr>
              <w:pStyle w:val="ConsPlusNormal"/>
            </w:pPr>
            <w:r>
              <w:t>Руководство методическим сопровождением деятельности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  <w:tc>
          <w:tcPr>
            <w:tcW w:w="1032" w:type="dxa"/>
          </w:tcPr>
          <w:p w:rsidR="004D5A74" w:rsidRDefault="004D5A74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  <w:jc w:val="center"/>
            </w:pPr>
            <w:r>
              <w:t>6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center"/>
      </w:pPr>
      <w:r>
        <w:t>III. Характеристика обобщенных трудовых функций</w:t>
      </w: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3.1. Обобщенная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7"/>
        <w:gridCol w:w="4240"/>
        <w:gridCol w:w="652"/>
        <w:gridCol w:w="823"/>
        <w:gridCol w:w="1592"/>
        <w:gridCol w:w="823"/>
      </w:tblGrid>
      <w:tr w:rsidR="004D5A74">
        <w:tc>
          <w:tcPr>
            <w:tcW w:w="1507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lastRenderedPageBreak/>
              <w:t xml:space="preserve">Организация и проведение </w:t>
            </w:r>
            <w:r>
              <w:lastRenderedPageBreak/>
              <w:t>групповых и индивидуальных занятий по адаптивной физической культуре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652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6"/>
        <w:gridCol w:w="1396"/>
        <w:gridCol w:w="421"/>
        <w:gridCol w:w="1763"/>
        <w:gridCol w:w="1250"/>
        <w:gridCol w:w="2361"/>
      </w:tblGrid>
      <w:tr w:rsidR="004D5A74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21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63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36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396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t>Инструктор по адаптивной физической культуре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 xml:space="preserve">Допускается среднее профессиональное образование физической культуры и спорта и дополнительное </w:t>
            </w:r>
            <w:r>
              <w:lastRenderedPageBreak/>
              <w:t>профессиональное образование в области адаптивной физической культуры</w:t>
            </w:r>
          </w:p>
        </w:tc>
      </w:tr>
      <w:tr w:rsidR="004D5A74">
        <w:tc>
          <w:tcPr>
            <w:tcW w:w="2501" w:type="dxa"/>
          </w:tcPr>
          <w:p w:rsidR="004D5A74" w:rsidRDefault="004D5A74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-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 </w:t>
            </w:r>
            <w:hyperlink w:anchor="P1133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Дополнительные характеристики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1459"/>
        <w:gridCol w:w="5255"/>
      </w:tblGrid>
      <w:tr w:rsidR="004D5A74">
        <w:tc>
          <w:tcPr>
            <w:tcW w:w="2923" w:type="dxa"/>
          </w:tcPr>
          <w:p w:rsidR="004D5A74" w:rsidRDefault="004D5A74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r>
              <w:t>Код</w:t>
            </w:r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D5A74">
        <w:tc>
          <w:tcPr>
            <w:tcW w:w="2923" w:type="dxa"/>
          </w:tcPr>
          <w:p w:rsidR="004D5A74" w:rsidRDefault="004D5A74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4D5A74">
        <w:tc>
          <w:tcPr>
            <w:tcW w:w="2923" w:type="dxa"/>
          </w:tcPr>
          <w:p w:rsidR="004D5A74" w:rsidRDefault="004D5A74">
            <w:pPr>
              <w:pStyle w:val="ConsPlusNormal"/>
            </w:pPr>
            <w:r>
              <w:lastRenderedPageBreak/>
              <w:t xml:space="preserve">ЕКС </w:t>
            </w:r>
            <w:hyperlink w:anchor="P113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r>
              <w:t>-</w:t>
            </w:r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Инструктор по адаптивной физической культуре</w:t>
            </w:r>
          </w:p>
        </w:tc>
      </w:tr>
      <w:tr w:rsidR="004D5A74">
        <w:tc>
          <w:tcPr>
            <w:tcW w:w="2923" w:type="dxa"/>
            <w:vMerge w:val="restart"/>
          </w:tcPr>
          <w:p w:rsidR="004D5A74" w:rsidRDefault="004D5A74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13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59" w:type="dxa"/>
            <w:tcBorders>
              <w:bottom w:val="nil"/>
            </w:tcBorders>
          </w:tcPr>
          <w:p w:rsidR="004D5A74" w:rsidRDefault="004D5A74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050721.51</w:t>
              </w:r>
            </w:hyperlink>
          </w:p>
        </w:tc>
        <w:tc>
          <w:tcPr>
            <w:tcW w:w="5255" w:type="dxa"/>
            <w:tcBorders>
              <w:bottom w:val="nil"/>
            </w:tcBorders>
          </w:tcPr>
          <w:p w:rsidR="004D5A74" w:rsidRDefault="004D5A74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923" w:type="dxa"/>
            <w:vMerge/>
          </w:tcPr>
          <w:p w:rsidR="004D5A74" w:rsidRDefault="004D5A74"/>
        </w:tc>
        <w:tc>
          <w:tcPr>
            <w:tcW w:w="1459" w:type="dxa"/>
            <w:tcBorders>
              <w:top w:val="nil"/>
              <w:bottom w:val="nil"/>
            </w:tcBorders>
          </w:tcPr>
          <w:p w:rsidR="004D5A74" w:rsidRDefault="004D5A74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050721.52</w:t>
              </w:r>
            </w:hyperlink>
          </w:p>
        </w:tc>
        <w:tc>
          <w:tcPr>
            <w:tcW w:w="5255" w:type="dxa"/>
            <w:tcBorders>
              <w:top w:val="nil"/>
              <w:bottom w:val="nil"/>
            </w:tcBorders>
          </w:tcPr>
          <w:p w:rsidR="004D5A74" w:rsidRDefault="004D5A74">
            <w:pPr>
              <w:pStyle w:val="ConsPlusNormal"/>
            </w:pPr>
            <w:r>
              <w:t>Педагог по адаптивной физической культуре</w:t>
            </w:r>
          </w:p>
          <w:p w:rsidR="004D5A74" w:rsidRDefault="004D5A74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923" w:type="dxa"/>
            <w:vMerge/>
          </w:tcPr>
          <w:p w:rsidR="004D5A74" w:rsidRDefault="004D5A74"/>
        </w:tc>
        <w:tc>
          <w:tcPr>
            <w:tcW w:w="1459" w:type="dxa"/>
            <w:tcBorders>
              <w:top w:val="nil"/>
              <w:bottom w:val="nil"/>
            </w:tcBorders>
          </w:tcPr>
          <w:p w:rsidR="004D5A74" w:rsidRDefault="004D5A74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050720.51</w:t>
              </w:r>
            </w:hyperlink>
          </w:p>
        </w:tc>
        <w:tc>
          <w:tcPr>
            <w:tcW w:w="5255" w:type="dxa"/>
            <w:tcBorders>
              <w:top w:val="nil"/>
              <w:bottom w:val="nil"/>
            </w:tcBorders>
          </w:tcPr>
          <w:p w:rsidR="004D5A74" w:rsidRDefault="004D5A74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923" w:type="dxa"/>
            <w:vMerge/>
          </w:tcPr>
          <w:p w:rsidR="004D5A74" w:rsidRDefault="004D5A74"/>
        </w:tc>
        <w:tc>
          <w:tcPr>
            <w:tcW w:w="1459" w:type="dxa"/>
            <w:tcBorders>
              <w:top w:val="nil"/>
            </w:tcBorders>
          </w:tcPr>
          <w:p w:rsidR="004D5A74" w:rsidRDefault="004D5A74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050720.52</w:t>
              </w:r>
            </w:hyperlink>
          </w:p>
        </w:tc>
        <w:tc>
          <w:tcPr>
            <w:tcW w:w="5255" w:type="dxa"/>
            <w:tcBorders>
              <w:top w:val="nil"/>
            </w:tcBorders>
          </w:tcPr>
          <w:p w:rsidR="004D5A74" w:rsidRDefault="004D5A74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 xml:space="preserve">3.1.1. </w:t>
      </w:r>
      <w:proofErr w:type="gramStart"/>
      <w:r>
        <w:t>Трудовая</w:t>
      </w:r>
      <w:proofErr w:type="gramEnd"/>
      <w:r>
        <w:t xml:space="preserve"> функции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6"/>
        <w:gridCol w:w="4154"/>
        <w:gridCol w:w="738"/>
        <w:gridCol w:w="1042"/>
        <w:gridCol w:w="1288"/>
        <w:gridCol w:w="909"/>
      </w:tblGrid>
      <w:tr w:rsidR="004D5A74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Комплектование группы для занятий с учетом основного дефекта и психофизического состояния занимающихся (лиц с ограниченными возможностями здоровья (включая инвалидов) всех возрастных и нозологических групп)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A/01.4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2"/>
        <w:gridCol w:w="1250"/>
        <w:gridCol w:w="652"/>
        <w:gridCol w:w="1507"/>
        <w:gridCol w:w="1165"/>
        <w:gridCol w:w="2531"/>
      </w:tblGrid>
      <w:tr w:rsidR="004D5A74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250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lastRenderedPageBreak/>
              <w:t>Оригина</w:t>
            </w:r>
            <w:r>
              <w:lastRenderedPageBreak/>
              <w:t>л</w:t>
            </w:r>
          </w:p>
        </w:tc>
        <w:tc>
          <w:tcPr>
            <w:tcW w:w="65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507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</w:t>
            </w:r>
            <w:r>
              <w:lastRenderedPageBreak/>
              <w:t>но из оригинала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53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3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9"/>
        <w:gridCol w:w="7048"/>
      </w:tblGrid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Оценка исходных данных физической подготовленности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Анализ индивидуальных программ реабилитации инвалидов и исходных данных физической подготовленности занимающихся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Формирование состава групп для занятий адаптивной физической культурой с учетом основного дефекта и психофизического состояния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Планирование проведения групповых занятий с лицами с ограниченными возможностями здоровья (включая инвалидов) всех возрастных и нозологических групп с учетом основного дефекта и психофизического состояния лиц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Подбор наиболее эффективных методик проведения </w:t>
            </w:r>
            <w:r>
              <w:lastRenderedPageBreak/>
              <w:t>групповых занятий с лицами с ограниченными возможностями здоровья (включая инвалидов) всех возрастных и нозологических групп с учетом основного дефекта и психофизического состояния лиц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Проведение разъяснительных бесед с лицами, поступающими в группы занятий адаптивной физической культуры и родителями (законными представителями)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Анализировать исходные данные физической подготовленности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Составлять индивидуальные программы реабилитации инвалидов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Планировать проведение групповых занятий по адаптивной физической культуре с учетом основного дефекта и психофизического состояния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Консультировать лиц с ограниченными возможностями здоровья (включая инвалидов) всех возрастных и </w:t>
            </w:r>
            <w:r>
              <w:lastRenderedPageBreak/>
              <w:t>нозологических групп или их родителей (законных представителей), скорректировать намерение заниматься в группе на основании возрастных ограничений, с учетом основного дефекта и психофизического состояния занимающихся, медицинских противопоказаний, физического развития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Современные способы организации занятий адаптивной физической культурой при различных нарушениях функций организма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Порядок составления плана проведения групповых занятий</w:t>
            </w:r>
          </w:p>
        </w:tc>
      </w:tr>
      <w:tr w:rsidR="004D5A74">
        <w:tc>
          <w:tcPr>
            <w:tcW w:w="2589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-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3.1.2.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8"/>
        <w:gridCol w:w="3962"/>
        <w:gridCol w:w="720"/>
        <w:gridCol w:w="1080"/>
        <w:gridCol w:w="1118"/>
        <w:gridCol w:w="1079"/>
      </w:tblGrid>
      <w:tr w:rsidR="004D5A74">
        <w:tc>
          <w:tcPr>
            <w:tcW w:w="1678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Проведение занятий по адаптивной физической культуре с лицами с ограниченными возможностями здоровья (включая инвалидов) всех возрастных и нозологических групп по утвержденным программам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A/02.4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1"/>
        <w:gridCol w:w="1491"/>
        <w:gridCol w:w="412"/>
        <w:gridCol w:w="1507"/>
        <w:gridCol w:w="1165"/>
        <w:gridCol w:w="2531"/>
      </w:tblGrid>
      <w:tr w:rsidR="004D5A74">
        <w:tc>
          <w:tcPr>
            <w:tcW w:w="2531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1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7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53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3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3"/>
        <w:gridCol w:w="6874"/>
      </w:tblGrid>
      <w:tr w:rsidR="004D5A74">
        <w:tc>
          <w:tcPr>
            <w:tcW w:w="2763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Определение задач и содержания группового или индивидуального занятия по адаптивной физической культуре с учетом возраста, подготовленности, индивидуальных и психофизических особенностей лица или группы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Разработка плана проведения занятия по адаптивной </w:t>
            </w:r>
            <w:r>
              <w:lastRenderedPageBreak/>
              <w:t>физической культуре по утвержденным программам и методикам адаптивного физического воспитания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Составление расписания проведения индивидуальных или групповых занятий по адаптивной физической культуре по утвержденным программам и методикам адаптивного физического воспитания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Проведение занятия по адаптивной физической культуре согласно разработанному плану по утвержденным программам и методикам адаптивного физического воспитания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Регулирование физической нагрузки </w:t>
            </w:r>
            <w:proofErr w:type="gramStart"/>
            <w:r>
              <w:t>занимающихся</w:t>
            </w:r>
            <w:proofErr w:type="gramEnd"/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Рекомендации по совершенствованию двигательной деятельности занимающихся с учетом основного дефекта и психофизического состояния занимающихся, медицинских противопоказаний, физического развития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Совместно с медицинскими работниками контроль физического состояния </w:t>
            </w:r>
            <w:proofErr w:type="gramStart"/>
            <w:r>
              <w:t>занимающихся</w:t>
            </w:r>
            <w:proofErr w:type="gramEnd"/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Проведение поэтапного контроля подготовленности </w:t>
            </w:r>
            <w:proofErr w:type="gramStart"/>
            <w:r>
              <w:t>занимающихся</w:t>
            </w:r>
            <w:proofErr w:type="gramEnd"/>
            <w:r>
              <w:t xml:space="preserve"> и коррекцию этого процесса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Обеспечение безопасности занимающихся при проведении занятий адаптивной физической культурой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Отчет о проведенном занятии адаптивной физической культурой по установленной форме</w:t>
            </w:r>
          </w:p>
        </w:tc>
      </w:tr>
      <w:tr w:rsidR="004D5A74">
        <w:tc>
          <w:tcPr>
            <w:tcW w:w="2763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Планировать групповое или индивидуальное занятие по адаптивной физической культуре по утвержденным программам и методикам адаптивного физического воспитания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Проводить корректировку плана индивидуального или группового занятия с учетом данных поэтапного контроля подготовленности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Обучать лиц с ограниченными возможностями здоровья (включая инвалидов) всех возрастных и нозологических групп владению навыками и техникой выполнения упражнений, формировать нравственно-волевые качества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Контролировать двигательную активность и физическое состояние </w:t>
            </w:r>
            <w:proofErr w:type="gramStart"/>
            <w:r>
              <w:t>занимающихся</w:t>
            </w:r>
            <w:proofErr w:type="gramEnd"/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Элементарно и просто разъяснить правила техники безопасности при выполнении упражнений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Своевременно выявить угрозы и степени опасности внешних и внутренних факторов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4D5A74">
        <w:tc>
          <w:tcPr>
            <w:tcW w:w="2763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Современные методики организации занятий адаптивной физической культурой при различных нарушениях функций организма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Порядок составления плана проведения индивидуального и группового занятия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4D5A74">
        <w:tc>
          <w:tcPr>
            <w:tcW w:w="2763" w:type="dxa"/>
            <w:vMerge/>
          </w:tcPr>
          <w:p w:rsidR="004D5A74" w:rsidRDefault="004D5A74"/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Формы по составлению отчетности о проведении индивидуального или группового занятия по адаптивной физической культуре</w:t>
            </w:r>
          </w:p>
        </w:tc>
      </w:tr>
      <w:tr w:rsidR="004D5A74">
        <w:tc>
          <w:tcPr>
            <w:tcW w:w="2763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74" w:type="dxa"/>
          </w:tcPr>
          <w:p w:rsidR="004D5A74" w:rsidRDefault="004D5A74">
            <w:pPr>
              <w:pStyle w:val="ConsPlusNormal"/>
              <w:jc w:val="both"/>
            </w:pPr>
            <w:r>
              <w:t>-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3.1.3.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6"/>
        <w:gridCol w:w="4154"/>
        <w:gridCol w:w="738"/>
        <w:gridCol w:w="1042"/>
        <w:gridCol w:w="1440"/>
        <w:gridCol w:w="757"/>
      </w:tblGrid>
      <w:tr w:rsidR="004D5A74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lastRenderedPageBreak/>
              <w:t xml:space="preserve">Проведение воспитательной, </w:t>
            </w:r>
            <w:r>
              <w:lastRenderedPageBreak/>
              <w:t>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A/03.4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1507"/>
        <w:gridCol w:w="482"/>
        <w:gridCol w:w="1592"/>
        <w:gridCol w:w="1165"/>
        <w:gridCol w:w="2361"/>
      </w:tblGrid>
      <w:tr w:rsidR="004D5A74">
        <w:tc>
          <w:tcPr>
            <w:tcW w:w="2530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7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8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36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9"/>
        <w:gridCol w:w="7048"/>
      </w:tblGrid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Разъяснение среди лиц с ограниченными возможностями здоровья (включая инвалидов) всех возрастных и нозологических групп необходимости ведения здорового образа жизни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Разъяснительная работа среди лиц с ограниченными возможностями здоровья (включая инвалидов) всех возрастных и нозологических групп о важности систематических занятий адаптивной физической культурой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Осуществление корректировки проведения занятий с учетом коррекционно-развивающей направленности педагогических воздействий в 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Разработка программы индивидуальных занятий для лиц с ограниченными возможностями здоровья (включая инвалидов) всех возрастных и нозологических групп, основанной на принципах социализации занимающихся, расширения круга их общения в процессе тренировочной и соревновательной деятельности, формирования общей культуры и физической культуры личности, максимального саморазвития и самосовершенствования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Контроль соблюдения графика занятий и тренировок, достижения результатов индивидуальных программ реабилитации и программ индивидуальных занятий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Учет и обобщение результатов воспитательной, 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Подготовка предложений руководству организации по совершенствованию воспитательной, рекреационно-досуговой, оздоровительной работы с лицами с ограниченными возможностями здоровья (включая </w:t>
            </w:r>
            <w:r>
              <w:lastRenderedPageBreak/>
              <w:t>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Проводить эффективные коммуникации с лицами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Оценивать эффективность коррекционно-развивающей направленности педагогических воздействий в 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Оказать квалифицированную методическую помощь лицам, занимающимся в группах адаптивной физической культуры, спортсменам-инвалидам, в том числе путем корректировки расписания занятий, изменения группы, снижения или увеличения интенсивности тренировок и т.п.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Теоретические основы организации методической </w:t>
            </w:r>
            <w:r>
              <w:lastRenderedPageBreak/>
              <w:t>работы по адаптивной физической культуре и спорту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Современные методики организации занятий адаптивной физической культурой при различных нарушениях функций организма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Порядок проведения поэтапного контроля подготовленности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Принципы коррекционно-развивающей направленности педагогических воздействий в 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-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3.1.4.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6"/>
        <w:gridCol w:w="4154"/>
        <w:gridCol w:w="738"/>
        <w:gridCol w:w="1042"/>
        <w:gridCol w:w="1203"/>
        <w:gridCol w:w="994"/>
      </w:tblGrid>
      <w:tr w:rsidR="004D5A74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Подготовка лиц с ограниченными возможностями здоровья (включая инвалидов) всех возрастных и нозологических гру</w:t>
            </w:r>
            <w:proofErr w:type="gramStart"/>
            <w:r>
              <w:t>пп к тр</w:t>
            </w:r>
            <w:proofErr w:type="gramEnd"/>
            <w:r>
              <w:t>енировочному этапу (этапу спортивной специализации)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A/04.4</w:t>
            </w:r>
          </w:p>
        </w:tc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2"/>
        <w:gridCol w:w="1421"/>
        <w:gridCol w:w="567"/>
        <w:gridCol w:w="1677"/>
        <w:gridCol w:w="1079"/>
        <w:gridCol w:w="2361"/>
      </w:tblGrid>
      <w:tr w:rsidR="004D5A74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1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79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36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6"/>
        <w:gridCol w:w="6961"/>
      </w:tblGrid>
      <w:tr w:rsidR="004D5A74">
        <w:tc>
          <w:tcPr>
            <w:tcW w:w="2676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Решение совместно с тренером-преподавателем по АФК о переводе обучающихся или занимающихся - лиц с ограниченными возможностями здоровья (включая инвалидов) всех возрастных и нозологических групп - на тренировочный этап (этап спортивной специализации) в избранном виде адаптивного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proofErr w:type="gramStart"/>
            <w:r>
              <w:t xml:space="preserve">Контроль отсутствия медицинских противопоказаний для занятий видом адаптивного спорта (спортивной дисциплиной) у поступающих в группы тренировочного </w:t>
            </w:r>
            <w:r>
              <w:lastRenderedPageBreak/>
              <w:t>этапа в избранном виде адаптивного спорта</w:t>
            </w:r>
            <w:proofErr w:type="gramEnd"/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относительно порядка зачисления в группы адаптивного спорта и тренировочного процесса на тренировочном этапе (этапе спортивной специализации) в избранном виде адаптивного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Анализ примерных программ учебно-спортивной подготовки и организации физкультурно-спортивной деятельности в избранном виде адаптивного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Разработка совместно с тренером-преподавателем по АФК годовых и текущих планов теоретической, физической, технической, морально-волевой и спортивной подготовки занимающихся избранным видом адаптивного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Внедрение новейших методик подготовки спортсменов в избранном виде адаптивного спорта</w:t>
            </w:r>
          </w:p>
        </w:tc>
      </w:tr>
      <w:tr w:rsidR="004D5A74">
        <w:tc>
          <w:tcPr>
            <w:tcW w:w="2676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Методически обосновать отбор в группы тренировочного этапа (этапа спортивной специализации) в избранном виде адаптивного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Проводить анализ программ учебно-спортивной </w:t>
            </w:r>
            <w:r>
              <w:lastRenderedPageBreak/>
              <w:t>подготовки и организации физкультурно-спортивной деятельности в избранном виде адаптивного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Планировать мероприятия теоретической, физической, технической, морально-волевой и спортивной подготовки в избранном виде адаптивного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D5A74">
        <w:tc>
          <w:tcPr>
            <w:tcW w:w="2676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Современные методики организации занятий адаптивной физической культурой при различных нарушениях функций организма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Федеральные стандарты спортивной подготовки (по виду адаптивного спорта, спортивной дисциплине)</w:t>
            </w:r>
          </w:p>
        </w:tc>
      </w:tr>
      <w:tr w:rsidR="004D5A74">
        <w:tc>
          <w:tcPr>
            <w:tcW w:w="2676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-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lastRenderedPageBreak/>
        <w:t>3.1.5.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7"/>
        <w:gridCol w:w="4069"/>
        <w:gridCol w:w="652"/>
        <w:gridCol w:w="1042"/>
        <w:gridCol w:w="1288"/>
        <w:gridCol w:w="909"/>
      </w:tblGrid>
      <w:tr w:rsidR="004D5A74">
        <w:tc>
          <w:tcPr>
            <w:tcW w:w="1677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Профилактика травматизма и использования допинга среди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652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A/05.4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4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2"/>
        <w:gridCol w:w="1490"/>
        <w:gridCol w:w="412"/>
        <w:gridCol w:w="1592"/>
        <w:gridCol w:w="1165"/>
        <w:gridCol w:w="2446"/>
      </w:tblGrid>
      <w:tr w:rsidR="004D5A74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446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6"/>
        <w:gridCol w:w="6961"/>
      </w:tblGrid>
      <w:tr w:rsidR="004D5A74">
        <w:tc>
          <w:tcPr>
            <w:tcW w:w="2676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Изучение и обобщение передового опыта в области профилактики травматизма и использования допинга в адаптивной физической культуре и спорте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Проведение с лицами с ограниченными возможностями здоровья (включая инвалидов) всех возрастных и нозологических групп инструктажа по основам техники безопасности при выполнении упражнений, </w:t>
            </w:r>
            <w:r>
              <w:lastRenderedPageBreak/>
              <w:t>использовании спортивного инвентаря, участии в спортивной (подвижной) игре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Контроль возникновения опасных ситуаций и угроз здоровью, жизни обучающихся во время занятия, принятие мер по минимизации и нейтрализации угроз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До начала занятия контроль технической исправности спортивных объектов и инвентаря, при возникновении неисправности запрещение их использования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Консультирование всех заинтересованных лиц по вопросам обеспечения безопасности при занятиях адаптивной физической культурой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Пропаганда отказа от использования допинга в адаптивной физической культуре и спорте</w:t>
            </w:r>
          </w:p>
        </w:tc>
      </w:tr>
      <w:tr w:rsidR="004D5A74">
        <w:tc>
          <w:tcPr>
            <w:tcW w:w="2676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Проводить коммуникации с населением, с родителями (законными представителями), иными заинтересованными лицами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Изучать и систематизировать информацию по вопросам профилактики травматизма и использования допинга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Доступно разъяснить лицам с ограниченными возможностями здоровья (включая инвалидов) всех возрастных и нозологических групп правила техники безопасности при выполнении упражнений, использовании спортивного инвентаря, участии в </w:t>
            </w:r>
            <w:r>
              <w:lastRenderedPageBreak/>
              <w:t>спортивной (подвижной) игре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Своевременно выявить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организовать безопасное пространство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4D5A74">
        <w:tc>
          <w:tcPr>
            <w:tcW w:w="2676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доврачебной медицинской помощи</w:t>
            </w:r>
          </w:p>
        </w:tc>
      </w:tr>
      <w:tr w:rsidR="004D5A74">
        <w:tc>
          <w:tcPr>
            <w:tcW w:w="2676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-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3.2. Обобщенная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0"/>
        <w:gridCol w:w="4240"/>
        <w:gridCol w:w="738"/>
        <w:gridCol w:w="738"/>
        <w:gridCol w:w="1592"/>
        <w:gridCol w:w="909"/>
      </w:tblGrid>
      <w:tr w:rsidR="004D5A74">
        <w:tc>
          <w:tcPr>
            <w:tcW w:w="1420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Организация и методическое обеспечение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Код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2"/>
        <w:gridCol w:w="1310"/>
        <w:gridCol w:w="422"/>
        <w:gridCol w:w="1677"/>
        <w:gridCol w:w="1250"/>
        <w:gridCol w:w="2446"/>
      </w:tblGrid>
      <w:tr w:rsidR="004D5A74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10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2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446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t>Инструктор-методист по адаптивной физической культуре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Допускается среднее профессиональное образование физической культуры и спорта и дополнительное профессиональное образование в области адаптивной физической культуры</w:t>
            </w:r>
          </w:p>
        </w:tc>
      </w:tr>
      <w:tr w:rsidR="004D5A74">
        <w:tc>
          <w:tcPr>
            <w:tcW w:w="2501" w:type="dxa"/>
          </w:tcPr>
          <w:p w:rsidR="004D5A74" w:rsidRDefault="004D5A7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Стаж работы в должности (должностях) инструктора-методиста, тренера-преподавателя по адаптивной физической культуре не менее трех лет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</w:t>
            </w:r>
            <w:r>
              <w:lastRenderedPageBreak/>
              <w:t>законодательством порядке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Дополнительные характеристики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1459"/>
        <w:gridCol w:w="5255"/>
      </w:tblGrid>
      <w:tr w:rsidR="004D5A74">
        <w:tc>
          <w:tcPr>
            <w:tcW w:w="2923" w:type="dxa"/>
          </w:tcPr>
          <w:p w:rsidR="004D5A74" w:rsidRDefault="004D5A7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59" w:type="dxa"/>
          </w:tcPr>
          <w:p w:rsidR="004D5A74" w:rsidRDefault="004D5A7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55" w:type="dxa"/>
          </w:tcPr>
          <w:p w:rsidR="004D5A74" w:rsidRDefault="004D5A7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D5A74">
        <w:tc>
          <w:tcPr>
            <w:tcW w:w="2923" w:type="dxa"/>
            <w:vMerge w:val="restart"/>
          </w:tcPr>
          <w:p w:rsidR="004D5A74" w:rsidRDefault="004D5A74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4D5A74">
        <w:tc>
          <w:tcPr>
            <w:tcW w:w="2923" w:type="dxa"/>
            <w:vMerge/>
          </w:tcPr>
          <w:p w:rsidR="004D5A74" w:rsidRDefault="004D5A74"/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4D5A74">
        <w:tc>
          <w:tcPr>
            <w:tcW w:w="2923" w:type="dxa"/>
          </w:tcPr>
          <w:p w:rsidR="004D5A74" w:rsidRDefault="004D5A74">
            <w:pPr>
              <w:pStyle w:val="ConsPlusNormal"/>
            </w:pPr>
            <w:r>
              <w:t>ЕКС</w:t>
            </w:r>
          </w:p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r>
              <w:t>-</w:t>
            </w:r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Инструктор-методист по адаптивной физической культуре</w:t>
            </w:r>
          </w:p>
        </w:tc>
      </w:tr>
      <w:tr w:rsidR="004D5A74">
        <w:tc>
          <w:tcPr>
            <w:tcW w:w="2923" w:type="dxa"/>
            <w:vMerge w:val="restart"/>
          </w:tcPr>
          <w:p w:rsidR="004D5A74" w:rsidRDefault="004D5A74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050721.51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4D5A74">
        <w:tc>
          <w:tcPr>
            <w:tcW w:w="2923" w:type="dxa"/>
            <w:vMerge/>
          </w:tcPr>
          <w:p w:rsidR="004D5A74" w:rsidRDefault="004D5A74"/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050721.52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Педагог по адаптивной физической культуре</w:t>
            </w:r>
          </w:p>
          <w:p w:rsidR="004D5A74" w:rsidRDefault="004D5A74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4D5A74">
        <w:tc>
          <w:tcPr>
            <w:tcW w:w="2923" w:type="dxa"/>
            <w:vMerge/>
          </w:tcPr>
          <w:p w:rsidR="004D5A74" w:rsidRDefault="004D5A74"/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050720.51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4D5A74">
        <w:tc>
          <w:tcPr>
            <w:tcW w:w="2923" w:type="dxa"/>
            <w:vMerge/>
          </w:tcPr>
          <w:p w:rsidR="004D5A74" w:rsidRDefault="004D5A74"/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050720.52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lastRenderedPageBreak/>
        <w:t>3.2.1.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6"/>
        <w:gridCol w:w="4154"/>
        <w:gridCol w:w="738"/>
        <w:gridCol w:w="1042"/>
        <w:gridCol w:w="1440"/>
        <w:gridCol w:w="757"/>
      </w:tblGrid>
      <w:tr w:rsidR="004D5A74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Организация и проведение мероприятий активного отдыха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B/01.5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6"/>
        <w:gridCol w:w="1421"/>
        <w:gridCol w:w="482"/>
        <w:gridCol w:w="1677"/>
        <w:gridCol w:w="1250"/>
        <w:gridCol w:w="2361"/>
      </w:tblGrid>
      <w:tr w:rsidR="004D5A74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1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8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36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Составление плана проведения мероприятий досугового 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Составление программы проведения досугового или оздоровительного мероприятия (физкультурно-спортивного праздника, соревнования, дня здоровья и др.) </w:t>
            </w:r>
            <w:r>
              <w:lastRenderedPageBreak/>
              <w:t>для лиц с ограниченными возможностями здоровья (включая инвалидов) всех возрастных и нозологических групп с учетом целей и задач адаптивного физического воспитания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Составление плана ресурсного обеспечения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Оповещение лиц с ограниченными возможностями здоровья (включая инвалидов) всех возрастных и нозологических групп о предстоящем досуговом или оздоровительном мероприятии, доведение информации о программе проведения мероприятий до участников и иных заинтересованных лиц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Проведение самостоятельно или с привлечением других лиц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Составление протокола о проведении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Подготовка текущей и периодической отчетности об итогах организации активного отдыха для лиц с ограниченными возможностями здоровья (включая </w:t>
            </w:r>
            <w:r>
              <w:lastRenderedPageBreak/>
              <w:t>инвалидов) всех возрастных и нозологических групп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  <w:tcBorders>
              <w:bottom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>Оценка результатов работы по организации мероприятий активного отдыха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  <w:tcBorders>
              <w:top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>Выявление проблем и резервов повышения результативности организации активного отдыха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Подготовка обоснованных предложений по повышению результативности организации активного отдыха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6" w:type="dxa"/>
            <w:tcBorders>
              <w:bottom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>Планировать проведение мероприятий активного отдыха с учетом основного дефекта и психофизического состояния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  <w:tcBorders>
              <w:top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>Использовать существующие методики проведения мероприятий досугового или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  <w:tcBorders>
              <w:bottom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 xml:space="preserve">Определять требования к месту, времени проведения </w:t>
            </w:r>
            <w:r>
              <w:lastRenderedPageBreak/>
              <w:t>мероприятия досугового или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  <w:tcBorders>
              <w:top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>Определять требования к ресурсному обеспечению мероприятия досугового или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  <w:tcBorders>
              <w:bottom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>Обеспечивать безопасность проведения мероприятия досугового или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  <w:tcBorders>
              <w:top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>Проводить судейство состязаний, проводимых в рамках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Оказывать доврачебную медицинскую помощь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Осуществлять эффективные коммуникации с педагогическими и социальными работниками, лицами с ограниченными возможностями здоровья (включая инвалидов) всех возрастных и нозологических групп и </w:t>
            </w:r>
            <w:r>
              <w:lastRenderedPageBreak/>
              <w:t>родителями (законными представителями)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Вовлекать в мероприятия активного отдыха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Оценивать результаты работы по организации активного отдыха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Самостоятельно разработать обоснованные предложения по развитию деятельности в области организации активного отдыха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  <w:tcBorders>
              <w:bottom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  <w:tcBorders>
              <w:top w:val="nil"/>
            </w:tcBorders>
          </w:tcPr>
          <w:p w:rsidR="004D5A74" w:rsidRDefault="004D5A74">
            <w:pPr>
              <w:pStyle w:val="ConsPlusNormal"/>
              <w:jc w:val="both"/>
            </w:pPr>
            <w:r>
              <w:t>Методики проведения мероприятий досугового и оздоровительного характера со спецификой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Передовой опыт физкультурно-оздоровительной и спортивно-массовой работы в адаптивной физической культуре и спорте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Формы составления текущей и периодической отчетности, утвержденные локальными нормативными актами физкультурно-спортивной организации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Методики оценки результативности физкультурно-оздоровительной и спортивно-массовой работы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4D5A74">
        <w:tc>
          <w:tcPr>
            <w:tcW w:w="2501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3.2.2.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6"/>
        <w:gridCol w:w="4069"/>
        <w:gridCol w:w="738"/>
        <w:gridCol w:w="947"/>
        <w:gridCol w:w="1298"/>
        <w:gridCol w:w="1079"/>
      </w:tblGrid>
      <w:tr w:rsidR="004D5A74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 xml:space="preserve">Методическое обеспечение организации физкультурной и </w:t>
            </w:r>
            <w:r>
              <w:lastRenderedPageBreak/>
              <w:t>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B/02.5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</w:t>
            </w:r>
            <w:r>
              <w:lastRenderedPageBreak/>
              <w:t>ень) квалификации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2"/>
        <w:gridCol w:w="1490"/>
        <w:gridCol w:w="327"/>
        <w:gridCol w:w="1677"/>
        <w:gridCol w:w="1250"/>
        <w:gridCol w:w="2361"/>
      </w:tblGrid>
      <w:tr w:rsidR="004D5A74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327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36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9"/>
        <w:gridCol w:w="7048"/>
      </w:tblGrid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Определение целей, задач и содержания физкультурной и спортивной работы с лицами с ограниченными возможностями здоровья (включая инвалидов) всех возрастных и нозологических групп в организациях, осуществляющих деятельность по адаптивной физической культуре и спорту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Разработка методической документации по проведению набора в группы занятий по адаптивной физической культуре, проведению спортивной ориентации лиц с ограниченными возможностями здоровья (включая инвалидов) всех возрастных и нозологических групп - </w:t>
            </w:r>
            <w:r>
              <w:lastRenderedPageBreak/>
              <w:t>под руководством старшего инструктора-методиста по адаптивной физической культуре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Разработка физкультурно-оздоровительных и тренировочных комплексов занятий адаптивной физической культурой и спортом под руководством старшего инструктора-методиста по адаптивной физической культуре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Подготовка под руководством старшего инструктора-методиста по адаптивной физической культуре методического обеспечения профессиональных образовательных программ по видам адаптивного спорта, культивируемого в образовательной организации, </w:t>
            </w:r>
            <w:proofErr w:type="gramStart"/>
            <w:r>
              <w:t>осуществляющем</w:t>
            </w:r>
            <w:proofErr w:type="gramEnd"/>
            <w:r>
              <w:t xml:space="preserve">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Разработка под руководством старшего инструктора-методиста по адаптивной физической культуре программы учебно-спортивной подготовки и организации физкультурно-спортивной деятельности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Планирование совместно со старшим инструктором-методистом по адаптивной физической культуре тренировочного и образовательного процессов и физкультурно-спортивной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Оценка эффективности применяемых методов </w:t>
            </w:r>
            <w:r>
              <w:lastRenderedPageBreak/>
              <w:t>оздоровительной физической культуры и методов спортивной тренировки в адаптивной культуре и спорте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Осуществлять календарно-тематическое планирование с учетом особенностей возраста, вида спорта, специфики заболеваний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Проводить сравнительный анализ эффективности применяемых методов оздоровительной физической культуры и методов спортивной тренировки в адаптивной физической культуре и спорте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Самостоятельно разработать физкультурно-оздоровительные и тренировочные комплексы занятий адаптивной физической культурой и спором, методическое обеспечение профессиональных образовательных программ по видам адаптивного спорта, программы учебно-спортивной подготовки и организации физкультурно-спортивной деятельности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Осуществлять эффективные коммуникации с педагогическими и социальными работниками, лицами с ограниченными возможностями здоровья (включая инвалидов) всех возрастных и нозологических групп и с родителями (законными представителями)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Составлять документацию по установленному образцу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 - учащихся образовательной организации, осуществляющей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Методики овладения видом адаптивного спорта согласно профилю спортивной школы и принципы методического обеспечения отборочного, тренировочного и образовательного процессов в организации, осуществляющей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Методы и средства измерений в адаптивном физическом </w:t>
            </w:r>
            <w:r>
              <w:lastRenderedPageBreak/>
              <w:t>воспитании и спорте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Система организации образовательного процесса в организации, осуществляющей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процессу со спецификой адаптивной физической культуры и спорта</w:t>
            </w:r>
          </w:p>
        </w:tc>
      </w:tr>
      <w:tr w:rsidR="004D5A74">
        <w:tc>
          <w:tcPr>
            <w:tcW w:w="2589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3.2.3.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0"/>
        <w:gridCol w:w="4240"/>
        <w:gridCol w:w="738"/>
        <w:gridCol w:w="1042"/>
        <w:gridCol w:w="1288"/>
        <w:gridCol w:w="909"/>
      </w:tblGrid>
      <w:tr w:rsidR="004D5A74">
        <w:tc>
          <w:tcPr>
            <w:tcW w:w="1420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Методическое сопровождение деятельности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B/03.5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2"/>
        <w:gridCol w:w="1490"/>
        <w:gridCol w:w="412"/>
        <w:gridCol w:w="1592"/>
        <w:gridCol w:w="1165"/>
        <w:gridCol w:w="2446"/>
      </w:tblGrid>
      <w:tr w:rsidR="004D5A74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4D5A74" w:rsidRDefault="004D5A74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446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9"/>
        <w:gridCol w:w="7048"/>
      </w:tblGrid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Фиксирование опыта работы тренеров-преподавателей по адаптивной физической культуре по культивируемым видам спорта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Формирование банка педагогической и другой информации (нормативно-правовой, научно-методической, методической)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Обобщение и распространение передового педагогического опыта, включая индивидуальный опыт тренеров-преподавателей по адаптивной физической культуре,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Информирование специалистов образовательной организации, организации спортивной подготовки и </w:t>
            </w:r>
            <w:r>
              <w:lastRenderedPageBreak/>
              <w:t>других организациях, осуществляющих деятельность в области адаптивной физической культуры и спорта, о новых направлениях в развитии адаптивного спорта и образования путем проведения мастер-классов, круглых столов, семинаров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Ознакомление педагогических работников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с новинками педагогической, психологической, методической литературы, с опытом инновационной деятельности образовательных и других организаций, осуществляющих деятельность в области адаптивной физической культуры и спорта, на бумажных и электронных носителях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Проведение индивидуальных и групповых консультирований с сотрудниками образовательной и других организаций, осуществляющих деятельность в области адаптивной физической культуры и спорта, по вопросам обучения, развития, спортивной подготовки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Пропаганда отказа от использования допинга в адаптивном спорте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Методическая помощь тренерам-преподавателям по </w:t>
            </w:r>
            <w:r>
              <w:lastRenderedPageBreak/>
              <w:t>адаптивной физической культуре при разработке маршрутов обучения лиц с ограниченными возможностями здоровья (включая инвалидов) всех возрастных и нозологических групп с учетом их основного дефекта, психофизического состояния, возрастных особенностей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Владеть способами систематизации методических и информационных материалов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Владеть навыками использования аудиовизуальных и интерактивных средств обучения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Осуществлять эффективные коммуникации с работниками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proofErr w:type="gramStart"/>
            <w:r>
              <w:t>Пользоваться информационно-коммуникационными (технологиями и средствами связи</w:t>
            </w:r>
            <w:proofErr w:type="gramEnd"/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Составлять документацию по установленному образцу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Владеть навыками проведения мастер-классов, круглых столов, семинаров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Владеть навыками консультирования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Владеть приемами оценки компетентности тренерско-преподавательского состава организации, </w:t>
            </w:r>
            <w:r>
              <w:lastRenderedPageBreak/>
              <w:t>осуществляющей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Владеть приемами повышения компетентности тренеров-преподавателей, педагогов по образовательному процессу организации, осуществляющей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Нормативные документы, регламентирующие физкультурную и тренерскую подготовку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Методики овладения видом адаптивного спорта согласно профилю спортивной школы и принципы методического обеспечения отборочного, тренировочного и образовательного процессов в организации, осуществляющей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proofErr w:type="gramStart"/>
            <w:r>
              <w:t>Система организации тренировочного процесса в образовательной и других организациях, осуществляющих деятельность в области адаптивной физической культуры и спорта</w:t>
            </w:r>
            <w:proofErr w:type="gramEnd"/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процессу со спецификой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Методы оценки и способы повышения уровня компетентности тренерско-преподавательского состава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Методы установления контакта с тренерами-преподавателями по адаптивной физической культуре, другими работниками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Методы проведения мастер-классов, круглых столов, семинаров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Антидопинговые правила (со спецификой адаптивных видов спорта)</w:t>
            </w:r>
          </w:p>
        </w:tc>
      </w:tr>
      <w:tr w:rsidR="004D5A74">
        <w:tc>
          <w:tcPr>
            <w:tcW w:w="2589" w:type="dxa"/>
          </w:tcPr>
          <w:p w:rsidR="004D5A74" w:rsidRDefault="004D5A74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lastRenderedPageBreak/>
              <w:t xml:space="preserve">Устанавливаются квалификационные категории (вторая, </w:t>
            </w:r>
            <w:r>
              <w:lastRenderedPageBreak/>
              <w:t>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3.3. Обобщенная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7"/>
        <w:gridCol w:w="4325"/>
        <w:gridCol w:w="738"/>
        <w:gridCol w:w="823"/>
        <w:gridCol w:w="1592"/>
        <w:gridCol w:w="652"/>
      </w:tblGrid>
      <w:tr w:rsidR="004D5A74">
        <w:tc>
          <w:tcPr>
            <w:tcW w:w="1507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Проведение и сопровождение групповых и индивидуальных занятий по адаптивной физической культуре с лицами с ограниченными возможностями здоровья (включая инвалидов) всех возрастных и нозологических групп - членами спортивной сборной команды Российской Федерации по адаптивному спорту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Код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7"/>
        <w:gridCol w:w="1395"/>
        <w:gridCol w:w="422"/>
        <w:gridCol w:w="1848"/>
        <w:gridCol w:w="1250"/>
        <w:gridCol w:w="2275"/>
      </w:tblGrid>
      <w:tr w:rsidR="004D5A74">
        <w:tc>
          <w:tcPr>
            <w:tcW w:w="2447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2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8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275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7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t xml:space="preserve">Возможные </w:t>
            </w:r>
            <w:r>
              <w:lastRenderedPageBreak/>
              <w:t>наименования должностей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lastRenderedPageBreak/>
              <w:t xml:space="preserve">Инструктор-методист спортивной сборной команды </w:t>
            </w:r>
            <w:r>
              <w:lastRenderedPageBreak/>
              <w:t>Российской Федерации по адаптивной физической культуре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Допускается среднее профессиональное образование физической культуры и спорта и дополнительное профессиональное образование в области адаптивной физической культуры</w:t>
            </w:r>
          </w:p>
        </w:tc>
      </w:tr>
      <w:tr w:rsidR="004D5A74">
        <w:tc>
          <w:tcPr>
            <w:tcW w:w="2501" w:type="dxa"/>
          </w:tcPr>
          <w:p w:rsidR="004D5A74" w:rsidRDefault="004D5A7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Стаж работы в должности (должностях) инструктора-методиста по адаптивной физической культуре, тренера-преподавателя по адаптивной физической культуре, инструктора-методиста, тренера, тренера-преподавателя не менее трех лет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Дополнительные характеристики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1552"/>
        <w:gridCol w:w="5075"/>
      </w:tblGrid>
      <w:tr w:rsidR="004D5A74">
        <w:tc>
          <w:tcPr>
            <w:tcW w:w="3010" w:type="dxa"/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552" w:type="dxa"/>
          </w:tcPr>
          <w:p w:rsidR="004D5A74" w:rsidRDefault="004D5A7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75" w:type="dxa"/>
          </w:tcPr>
          <w:p w:rsidR="004D5A74" w:rsidRDefault="004D5A7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D5A74">
        <w:tc>
          <w:tcPr>
            <w:tcW w:w="3010" w:type="dxa"/>
          </w:tcPr>
          <w:p w:rsidR="004D5A74" w:rsidRDefault="004D5A74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52" w:type="dxa"/>
          </w:tcPr>
          <w:p w:rsidR="004D5A74" w:rsidRDefault="004D5A74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075" w:type="dxa"/>
          </w:tcPr>
          <w:p w:rsidR="004D5A74" w:rsidRDefault="004D5A74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4D5A74">
        <w:tc>
          <w:tcPr>
            <w:tcW w:w="3010" w:type="dxa"/>
          </w:tcPr>
          <w:p w:rsidR="004D5A74" w:rsidRDefault="004D5A74">
            <w:pPr>
              <w:pStyle w:val="ConsPlusNormal"/>
            </w:pPr>
            <w:r>
              <w:t>ЕКС</w:t>
            </w:r>
          </w:p>
        </w:tc>
        <w:tc>
          <w:tcPr>
            <w:tcW w:w="1552" w:type="dxa"/>
          </w:tcPr>
          <w:p w:rsidR="004D5A74" w:rsidRDefault="004D5A74">
            <w:pPr>
              <w:pStyle w:val="ConsPlusNormal"/>
            </w:pPr>
            <w:r>
              <w:t>-</w:t>
            </w:r>
          </w:p>
        </w:tc>
        <w:tc>
          <w:tcPr>
            <w:tcW w:w="5075" w:type="dxa"/>
          </w:tcPr>
          <w:p w:rsidR="004D5A74" w:rsidRDefault="004D5A74">
            <w:pPr>
              <w:pStyle w:val="ConsPlusNormal"/>
            </w:pPr>
            <w:r>
              <w:t>Инструктор-методист спортивной сборной команды Российской Федерации по адаптивной физической культуре</w:t>
            </w:r>
          </w:p>
        </w:tc>
      </w:tr>
      <w:tr w:rsidR="004D5A74">
        <w:tc>
          <w:tcPr>
            <w:tcW w:w="3010" w:type="dxa"/>
            <w:vMerge w:val="restart"/>
          </w:tcPr>
          <w:p w:rsidR="004D5A74" w:rsidRDefault="004D5A74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52" w:type="dxa"/>
            <w:tcBorders>
              <w:bottom w:val="nil"/>
            </w:tcBorders>
          </w:tcPr>
          <w:p w:rsidR="004D5A74" w:rsidRDefault="004D5A74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050721.51</w:t>
              </w:r>
            </w:hyperlink>
          </w:p>
        </w:tc>
        <w:tc>
          <w:tcPr>
            <w:tcW w:w="5075" w:type="dxa"/>
            <w:tcBorders>
              <w:bottom w:val="nil"/>
            </w:tcBorders>
          </w:tcPr>
          <w:p w:rsidR="004D5A74" w:rsidRDefault="004D5A74">
            <w:pPr>
              <w:pStyle w:val="ConsPlusNormal"/>
            </w:pPr>
            <w:proofErr w:type="gramStart"/>
            <w:r>
              <w:t>Педагог</w:t>
            </w:r>
            <w:proofErr w:type="gramEnd"/>
            <w:r>
              <w:t xml:space="preserve"> но адаптивной физической культуре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3010" w:type="dxa"/>
            <w:vMerge/>
          </w:tcPr>
          <w:p w:rsidR="004D5A74" w:rsidRDefault="004D5A74"/>
        </w:tc>
        <w:tc>
          <w:tcPr>
            <w:tcW w:w="1552" w:type="dxa"/>
            <w:tcBorders>
              <w:top w:val="nil"/>
              <w:bottom w:val="nil"/>
            </w:tcBorders>
          </w:tcPr>
          <w:p w:rsidR="004D5A74" w:rsidRDefault="004D5A74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050721.52</w:t>
              </w:r>
            </w:hyperlink>
          </w:p>
        </w:tc>
        <w:tc>
          <w:tcPr>
            <w:tcW w:w="5075" w:type="dxa"/>
            <w:tcBorders>
              <w:top w:val="nil"/>
              <w:bottom w:val="nil"/>
            </w:tcBorders>
          </w:tcPr>
          <w:p w:rsidR="004D5A74" w:rsidRDefault="004D5A74">
            <w:pPr>
              <w:pStyle w:val="ConsPlusNormal"/>
            </w:pPr>
            <w:r>
              <w:t>Педагог по адаптивной физической культуре</w:t>
            </w:r>
          </w:p>
          <w:p w:rsidR="004D5A74" w:rsidRDefault="004D5A74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3010" w:type="dxa"/>
            <w:vMerge/>
          </w:tcPr>
          <w:p w:rsidR="004D5A74" w:rsidRDefault="004D5A74"/>
        </w:tc>
        <w:tc>
          <w:tcPr>
            <w:tcW w:w="1552" w:type="dxa"/>
            <w:tcBorders>
              <w:top w:val="nil"/>
              <w:bottom w:val="nil"/>
            </w:tcBorders>
          </w:tcPr>
          <w:p w:rsidR="004D5A74" w:rsidRDefault="004D5A74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050720.51</w:t>
              </w:r>
            </w:hyperlink>
          </w:p>
        </w:tc>
        <w:tc>
          <w:tcPr>
            <w:tcW w:w="5075" w:type="dxa"/>
            <w:tcBorders>
              <w:top w:val="nil"/>
              <w:bottom w:val="nil"/>
            </w:tcBorders>
          </w:tcPr>
          <w:p w:rsidR="004D5A74" w:rsidRDefault="004D5A74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4D5A74">
        <w:tblPrEx>
          <w:tblBorders>
            <w:insideH w:val="nil"/>
          </w:tblBorders>
        </w:tblPrEx>
        <w:tc>
          <w:tcPr>
            <w:tcW w:w="3010" w:type="dxa"/>
            <w:vMerge/>
          </w:tcPr>
          <w:p w:rsidR="004D5A74" w:rsidRDefault="004D5A74"/>
        </w:tc>
        <w:tc>
          <w:tcPr>
            <w:tcW w:w="1552" w:type="dxa"/>
            <w:tcBorders>
              <w:top w:val="nil"/>
            </w:tcBorders>
          </w:tcPr>
          <w:p w:rsidR="004D5A74" w:rsidRDefault="004D5A74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050720.52</w:t>
              </w:r>
            </w:hyperlink>
          </w:p>
        </w:tc>
        <w:tc>
          <w:tcPr>
            <w:tcW w:w="5075" w:type="dxa"/>
            <w:tcBorders>
              <w:top w:val="nil"/>
            </w:tcBorders>
          </w:tcPr>
          <w:p w:rsidR="004D5A74" w:rsidRDefault="004D5A74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3.3.1.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4154"/>
        <w:gridCol w:w="738"/>
        <w:gridCol w:w="947"/>
        <w:gridCol w:w="1620"/>
        <w:gridCol w:w="757"/>
      </w:tblGrid>
      <w:tr w:rsidR="004D5A74">
        <w:tc>
          <w:tcPr>
            <w:tcW w:w="1421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lastRenderedPageBreak/>
              <w:t xml:space="preserve">Проведение занятий по </w:t>
            </w:r>
            <w:r>
              <w:lastRenderedPageBreak/>
              <w:t>адаптивной физической культуре, лечебной физической культуре (ЛФК) и общей физической подготовке (ОФП) с членами спортивной сборной команды Российской Федерации по адаптивному спорту (спортивной дисциплине)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C/01.5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6"/>
        <w:gridCol w:w="1421"/>
        <w:gridCol w:w="567"/>
        <w:gridCol w:w="1592"/>
        <w:gridCol w:w="1250"/>
        <w:gridCol w:w="2361"/>
      </w:tblGrid>
      <w:tr w:rsidR="004D5A74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1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36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Разработка плана проведения занятий по адаптивной физической культуре по утвержденным программам и методикам подготовки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Разработка индивидуального адаптационного курса тренировок для каждого спортсмена - членов спортивной сборной команды Российской Федерации по адаптивному </w:t>
            </w:r>
            <w:r>
              <w:lastRenderedPageBreak/>
              <w:t>спорту (спортивной дисциплине) или спортивной сборной команды Российской Федерации по адаптивному спорту (спортивной дисциплине) - самостоятельно или с привлечением специалистов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Проведение занятия по адаптивной физической культуре согласно разработанному плану по утвержденным программам и методикам подготовки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Регулирование физической нагрузки </w:t>
            </w:r>
            <w:proofErr w:type="gramStart"/>
            <w:r>
              <w:t>занимающихся</w:t>
            </w:r>
            <w:proofErr w:type="gramEnd"/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Рекомендации по совершенствованию подготовки членов спортивной сборной команды Российской Федерации по адаптивному спорту (спортивной дисциплине) с учетом основного дефекта и психофизического состояния занимающихся, медицинских противопоказаний, физического развития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Проведение занятий по ЛФК и ОФП совместно с медицинской сестрой по массажу, врачом по спортивной медицине, спортивным психологом спортивной сборной команды 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Сообщение о результатах процесса проведения занятий по адаптивной физической культуре, ЛФК и ОФП тренеру, врачу по спортивной медицине, спортивному психологу спортивной сборной команды Российской </w:t>
            </w:r>
            <w:r>
              <w:lastRenderedPageBreak/>
              <w:t>Федерации по адаптивному спорту (спортивной дисциплине)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Отчет о проведенном занятии адаптивной физической культурой, ЛФК и ОПФ с членами спортивной сборной команды Российской Федерации по адаптивному спорту (спортивной дисциплине) по установленной форме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Планировать групповое или индивидуальное занятие по адаптивной физической культуре по утвержденным программам и методикам подготовки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Осуществлять эффективные коммуникационные связи с врачом по спортивной медицине, тренером, спортивным психологом, медицинской сестрой по массажу спортивной сборной команды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Разрабатывать методически обоснованный индивидуальный адаптационный курс тренировок для каждого спортсмена или команды самостоятельно или с привлечением специалистов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Самостоятельно проводить занятия по адаптивной физической культуре, ЛФК и ОФП с членами спортивной сборной команды 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Требования к планированию тренировочных занятий в адаптивном спорте с учетом уровня квалификации спортсменов и специфики заболеваний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Методы и методики врачебно-педагогического контроля на тренировочных занятиях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Методики и методы спортивной тренировки в избранном виде адаптивного спорта (спортивной дисциплине)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Специфика требований к тренировочному и соревновательному процессам, определяемых соответствующим паралимпийским видом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Система и правила соревнований в адаптивном спорте (спортивной дисциплине)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Формы организации тренировочного процесса, принципы спортивной тренировки, содержание и структура спортивной тренировки в адаптивном спорте (спортивной дисциплине)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Средства, формы и методы занятий физической </w:t>
            </w:r>
            <w:r>
              <w:lastRenderedPageBreak/>
              <w:t>культурой, классификация физических упражнений в лечебной физической культуре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Медицинские основы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Основы методики лечебной физической культуры при травмах, заболеваниях органов дыхания, внутренних органов,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нервной системы, при деформациях и заболеваниях опорно-двигательного аппарата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Основные виды и приемы массажа, показания и противопоказания при назначении массажа и лечебной физической культуры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Применения приемов страховки и самостраховки при выполнении физических упражнений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Виды учебно-методической и отчетной документации, требования к ее ведению и оформлению</w:t>
            </w:r>
          </w:p>
        </w:tc>
      </w:tr>
      <w:tr w:rsidR="004D5A74">
        <w:tc>
          <w:tcPr>
            <w:tcW w:w="2501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3.3.2.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7"/>
        <w:gridCol w:w="4154"/>
        <w:gridCol w:w="652"/>
        <w:gridCol w:w="947"/>
        <w:gridCol w:w="1620"/>
        <w:gridCol w:w="757"/>
      </w:tblGrid>
      <w:tr w:rsidR="004D5A74">
        <w:tc>
          <w:tcPr>
            <w:tcW w:w="1507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lastRenderedPageBreak/>
              <w:t xml:space="preserve">Сопровождение членов </w:t>
            </w:r>
            <w:r>
              <w:lastRenderedPageBreak/>
              <w:t>спортивной сборной команды Российской Федерации по адаптивному спорту (спортивной дисциплине) во время специального тренировочного и соревновательного процессов</w:t>
            </w:r>
          </w:p>
        </w:tc>
        <w:tc>
          <w:tcPr>
            <w:tcW w:w="652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C/02.5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2"/>
        <w:gridCol w:w="1490"/>
        <w:gridCol w:w="412"/>
        <w:gridCol w:w="1677"/>
        <w:gridCol w:w="1165"/>
        <w:gridCol w:w="2361"/>
      </w:tblGrid>
      <w:tr w:rsidR="004D5A74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36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9"/>
        <w:gridCol w:w="7048"/>
      </w:tblGrid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Организация транспортировки членов спортивной сборной команды Российской Федерации по адаптивному спорту (спортивной дисциплине) на тренировочные мероприятия (сборы) и соревнования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Постоянное сопровождение членов спортивной сборной команды Российской Федерации по адаптивному спорту (спортивной дисциплине) при совместном проживании в гостиницах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Сопровождение членов спортивной сборной команды Российской Федерации по адаптивному спорту </w:t>
            </w:r>
            <w:r>
              <w:lastRenderedPageBreak/>
              <w:t xml:space="preserve">(спортивной дисциплине) во время тренировочных занятий, оказание помощи в переодевании, при необходимости, в пересаживании с ездовой коляски на </w:t>
            </w:r>
            <w:proofErr w:type="gramStart"/>
            <w:r>
              <w:t>спортивную</w:t>
            </w:r>
            <w:proofErr w:type="gramEnd"/>
            <w:r>
              <w:t xml:space="preserve"> и обратно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Сопровождение членов спортивной сборной команды Российской Федерации по адаптивному спорту (спортивной дисциплине) во время соревнований, оказание помощи в переодевании, при необходимости, пересаживании с ездовой коляски на </w:t>
            </w:r>
            <w:proofErr w:type="gramStart"/>
            <w:r>
              <w:t>спортивную</w:t>
            </w:r>
            <w:proofErr w:type="gramEnd"/>
            <w:r>
              <w:t xml:space="preserve"> и обратно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Сопровождение членов спортивной сборной команды Российской Федерации по адаптивному спорту (спортивной дисциплине) во время углубленного медицинского обследования, прохождения </w:t>
            </w:r>
            <w:proofErr w:type="gramStart"/>
            <w:r>
              <w:t>допинг-контроля</w:t>
            </w:r>
            <w:proofErr w:type="gramEnd"/>
            <w:r>
              <w:t>, тестирования, других мероприятий, предусмотренных планами подготовки к общероссийским и международным соревнованиям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мероприятий активного отдыха членов спортивной сборной команды Российской Федерации</w:t>
            </w:r>
            <w:proofErr w:type="gramEnd"/>
            <w:r>
              <w:t xml:space="preserve"> по адаптивному спорту (спортивной дисциплине) в режиме дня команды по адаптивному спорту (спортивной дисциплине)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Оказывать помощь в переодевании, пересаживании с ездовой коляски </w:t>
            </w:r>
            <w:proofErr w:type="gramStart"/>
            <w:r>
              <w:t>на</w:t>
            </w:r>
            <w:proofErr w:type="gramEnd"/>
            <w:r>
              <w:t xml:space="preserve"> спортивную и обратно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Определить сохранность и исправность инвентаря </w:t>
            </w:r>
            <w:r>
              <w:lastRenderedPageBreak/>
              <w:t xml:space="preserve">членов спортивной сборной команды Российской </w:t>
            </w:r>
            <w:proofErr w:type="gramStart"/>
            <w:r>
              <w:t>Федерации</w:t>
            </w:r>
            <w:proofErr w:type="gramEnd"/>
            <w:r>
              <w:t xml:space="preserve"> но адаптивному спорту (спортивной дисциплине)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Оказывать доврачебную медицинскую помощь членам спортивной сборной команды 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proofErr w:type="gramStart"/>
            <w:r>
              <w:t>Оказывать психологическую поддержку членам спортивной сборной команды Российской Федерации по адаптивному спорту спортивной дисциплине)</w:t>
            </w:r>
            <w:proofErr w:type="gramEnd"/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Осуществлять эффективные коммуникации со спортсменами - членами спортивной сборной команды Российской Федерации по адаптивному спорту (спортивной дисциплине), тренерами, врачом по спортивной медицине, спортивным психологом спортивной сборной команды 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Методы и методики врачебно-педагогического контроля на тренировочных занятиях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Методики и методы спортивной тренировки в избранном виде адаптивного спорта (спортивной дисциплине)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Порядок проведения врачебного контроля и </w:t>
            </w:r>
            <w:proofErr w:type="gramStart"/>
            <w:r>
              <w:t>допинг-контроля</w:t>
            </w:r>
            <w:proofErr w:type="gramEnd"/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Система и правила соревнований в адаптивном спорте (спортивной дисциплине)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Средства, формы и методы проведения активного отдыха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Медицинские основы адаптивной физической культуры и спорта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Специфика развития интересов и потребностей спортсменов высокой квалификации -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Антидопинговые правила, безопасные методы и приемы выполнения работ на спортивных объектах</w:t>
            </w:r>
          </w:p>
        </w:tc>
      </w:tr>
      <w:tr w:rsidR="004D5A74">
        <w:tc>
          <w:tcPr>
            <w:tcW w:w="2589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3.3.3.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6"/>
        <w:gridCol w:w="4154"/>
        <w:gridCol w:w="738"/>
        <w:gridCol w:w="1042"/>
        <w:gridCol w:w="1620"/>
        <w:gridCol w:w="577"/>
      </w:tblGrid>
      <w:tr w:rsidR="004D5A74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Профилактика травматизма и использования допинга среди членов спортивной сборной команды Российской Федерации по адаптивному спорту (спортивной дисциплине)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C/03.5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5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2"/>
        <w:gridCol w:w="1490"/>
        <w:gridCol w:w="412"/>
        <w:gridCol w:w="1592"/>
        <w:gridCol w:w="1250"/>
        <w:gridCol w:w="2361"/>
      </w:tblGrid>
      <w:tr w:rsidR="004D5A74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36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9"/>
        <w:gridCol w:w="7048"/>
      </w:tblGrid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Изучение и обобщение передового опыта в области профилактики травматизма и использования допинга в адаптивном спорте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Проведение с членами спортивной сборной команды Российской Федерации по адаптивному спорту (спортивной дисциплине) инструктажа по основам техники безопасности при выполнении упражнений, </w:t>
            </w:r>
            <w:r>
              <w:lastRenderedPageBreak/>
              <w:t>использовании спортивного инвентаря, участии в соревновательном процессе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Контроль возникновения опасных ситуаций и угроз здоровью, жизни членам спортивной сборной команды Российской Федерации по адаптивному спорту (спортивной дисциплине) во время их участия в тренировочном и соревновательном процессе, принятие мер к минимизации и нейтрализации угроз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До начала тренировок и соревнований, проводимых с участием членов спортивной сборной команды Российской Федерации по адаптивному спорту (спортивной дисциплине), контроль технической исправности спортивных объектов и инвентаря, при возникновении неисправности запрещение их использования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Консультирование членов спортивной сборной команды Российской Федерации по адаптивному спорту (спортивной дисциплине) по вопросам обеспечения безопасности при занятии адаптивным спортом (учитывая специфику избранного вида адаптивного спорта, спортивной дисциплины)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Пропаганда здорового образа жизни, отказа от использования допинга в адаптивном спорте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Осуществлять эффективные коммуникации со спортсменами - членами спортивной сборной команды </w:t>
            </w:r>
            <w:r>
              <w:lastRenderedPageBreak/>
              <w:t>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Изучать и систематизировать информацию по вопросам профилактики травматизма и использования допинга в адаптивном спорте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Доступно разъяснить членам спортивной сборной команды Российской Федерации по адаптивному спорту (спортивной, дисциплине) безопасные методы и приемы при выполнении упражнений, использовании спортивного инвентаря, участии в соревнованиях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Своевременно выявлять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 для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В процессе тренировочной и соревновательной деятельности, сопровождения членов спортивной сборной команды Российской Федерации по адаптивному спорту (спортивной дисциплине) оперативно реагировать на внештатные ситуации и применять верные алгоритмы действий для устранения или снижения опасности последних</w:t>
            </w:r>
          </w:p>
          <w:p w:rsidR="004D5A74" w:rsidRDefault="004D5A74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Пользоваться информационно-коммуникационными </w:t>
            </w:r>
            <w:r>
              <w:lastRenderedPageBreak/>
              <w:t>технологиями и средствами связи</w:t>
            </w:r>
          </w:p>
        </w:tc>
      </w:tr>
      <w:tr w:rsidR="004D5A74">
        <w:tc>
          <w:tcPr>
            <w:tcW w:w="2589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Антидопинговые правила, правила техники безопасности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4D5A74">
        <w:tc>
          <w:tcPr>
            <w:tcW w:w="2589" w:type="dxa"/>
            <w:vMerge/>
          </w:tcPr>
          <w:p w:rsidR="004D5A74" w:rsidRDefault="004D5A74"/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доврачебной медицинской помощи</w:t>
            </w:r>
          </w:p>
        </w:tc>
      </w:tr>
      <w:tr w:rsidR="004D5A74">
        <w:tc>
          <w:tcPr>
            <w:tcW w:w="2589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4D5A74" w:rsidRDefault="004D5A74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3.4. Обобщенная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6"/>
        <w:gridCol w:w="4154"/>
        <w:gridCol w:w="738"/>
        <w:gridCol w:w="738"/>
        <w:gridCol w:w="1507"/>
        <w:gridCol w:w="994"/>
      </w:tblGrid>
      <w:tr w:rsidR="004D5A74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 xml:space="preserve">Руководство методическим обеспечением процессов </w:t>
            </w:r>
            <w:r>
              <w:lastRenderedPageBreak/>
              <w:t>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квалифика</w:t>
            </w:r>
            <w:r>
              <w:lastRenderedPageBreak/>
              <w:t>ции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6"/>
        <w:gridCol w:w="1396"/>
        <w:gridCol w:w="421"/>
        <w:gridCol w:w="1763"/>
        <w:gridCol w:w="1165"/>
        <w:gridCol w:w="2446"/>
      </w:tblGrid>
      <w:tr w:rsidR="004D5A74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421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63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446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396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t>Старший инструктор-методист по адаптивной физической культуре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Высшее профессиональное образование в области адаптивной физкультуры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 xml:space="preserve">Допускается высшее профессиональное образование в </w:t>
            </w:r>
            <w:r>
              <w:lastRenderedPageBreak/>
              <w:t>области физкультуры и спорта и дополнительное профессиональное образование в области адаптивной физической культуры</w:t>
            </w:r>
          </w:p>
        </w:tc>
      </w:tr>
      <w:tr w:rsidR="004D5A74">
        <w:tc>
          <w:tcPr>
            <w:tcW w:w="2501" w:type="dxa"/>
          </w:tcPr>
          <w:p w:rsidR="004D5A74" w:rsidRDefault="004D5A74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Стаж работы в должности инструктора-методиста по адаптивной физической культуре не менее трех лет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Дополнительные характеристики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1459"/>
        <w:gridCol w:w="5255"/>
      </w:tblGrid>
      <w:tr w:rsidR="004D5A74">
        <w:tc>
          <w:tcPr>
            <w:tcW w:w="2923" w:type="dxa"/>
          </w:tcPr>
          <w:p w:rsidR="004D5A74" w:rsidRDefault="004D5A7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59" w:type="dxa"/>
          </w:tcPr>
          <w:p w:rsidR="004D5A74" w:rsidRDefault="004D5A7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55" w:type="dxa"/>
          </w:tcPr>
          <w:p w:rsidR="004D5A74" w:rsidRDefault="004D5A7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D5A74">
        <w:tc>
          <w:tcPr>
            <w:tcW w:w="2923" w:type="dxa"/>
            <w:vMerge w:val="restart"/>
          </w:tcPr>
          <w:p w:rsidR="004D5A74" w:rsidRDefault="004D5A74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4D5A74">
        <w:tc>
          <w:tcPr>
            <w:tcW w:w="2923" w:type="dxa"/>
            <w:vMerge/>
          </w:tcPr>
          <w:p w:rsidR="004D5A74" w:rsidRDefault="004D5A74"/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4D5A74">
        <w:tc>
          <w:tcPr>
            <w:tcW w:w="2923" w:type="dxa"/>
          </w:tcPr>
          <w:p w:rsidR="004D5A74" w:rsidRDefault="004D5A74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r>
              <w:t>-</w:t>
            </w:r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Старший инструктор-методист по адаптивной физической культуре</w:t>
            </w:r>
          </w:p>
        </w:tc>
      </w:tr>
      <w:tr w:rsidR="004D5A74">
        <w:tc>
          <w:tcPr>
            <w:tcW w:w="2923" w:type="dxa"/>
            <w:vMerge w:val="restart"/>
          </w:tcPr>
          <w:p w:rsidR="004D5A74" w:rsidRDefault="004D5A74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032101.65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Физическая культура и спорт</w:t>
            </w:r>
          </w:p>
        </w:tc>
      </w:tr>
      <w:tr w:rsidR="004D5A74">
        <w:tc>
          <w:tcPr>
            <w:tcW w:w="2923" w:type="dxa"/>
            <w:vMerge/>
          </w:tcPr>
          <w:p w:rsidR="004D5A74" w:rsidRDefault="004D5A74"/>
        </w:tc>
        <w:tc>
          <w:tcPr>
            <w:tcW w:w="1459" w:type="dxa"/>
          </w:tcPr>
          <w:p w:rsidR="004D5A74" w:rsidRDefault="004D5A74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032100.62</w:t>
              </w:r>
            </w:hyperlink>
          </w:p>
        </w:tc>
        <w:tc>
          <w:tcPr>
            <w:tcW w:w="5255" w:type="dxa"/>
          </w:tcPr>
          <w:p w:rsidR="004D5A74" w:rsidRDefault="004D5A74">
            <w:pPr>
              <w:pStyle w:val="ConsPlusNormal"/>
            </w:pPr>
            <w:r>
              <w:t>Бакалавр физической культуры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3.4.1.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4154"/>
        <w:gridCol w:w="738"/>
        <w:gridCol w:w="947"/>
        <w:gridCol w:w="1620"/>
        <w:gridCol w:w="757"/>
      </w:tblGrid>
      <w:tr w:rsidR="004D5A74">
        <w:tc>
          <w:tcPr>
            <w:tcW w:w="1421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Руководство методическим обеспечением организации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D/01.6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6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7"/>
        <w:gridCol w:w="1575"/>
        <w:gridCol w:w="328"/>
        <w:gridCol w:w="1677"/>
        <w:gridCol w:w="1079"/>
        <w:gridCol w:w="2531"/>
      </w:tblGrid>
      <w:tr w:rsidR="004D5A74">
        <w:tc>
          <w:tcPr>
            <w:tcW w:w="2447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79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531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31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6"/>
        <w:gridCol w:w="6961"/>
      </w:tblGrid>
      <w:tr w:rsidR="004D5A74">
        <w:tc>
          <w:tcPr>
            <w:tcW w:w="2676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Разработка стратегии активного отдыха, физкультурного и спортивного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Закрепление за инструкторами-методистами по адаптивной физической культуре участков работы по методическому обеспечению активного отдыха, физкультурного и спортивного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Разработка краткосрочных и среднесрочных планов проведения мероприятий досугового 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Оценка эффективности работы в области организации активного отдыха лиц с ограниченными возможностями здоровья (включая инвалидов) всех возрастных и нозологических групп, разработка путей совершенствования работы в данном направлении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Руководство разработкой методической документации </w:t>
            </w:r>
            <w:r>
              <w:lastRenderedPageBreak/>
              <w:t>по проведению набора в группы занятий по адаптивной физической культуре, проведению спортивной ориентации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Руководство разработкой физкультурно-оздоровительных и тренировочных комплексов занятий адаптивной физической культурой и спортом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Руководство разработкой методического обеспечения профессиональных образовательных программ по видам адаптивного спорта, культивируемых в образовательной организации, осуществляющей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Руководство разработкой программы учебно-спортивной подготовки и организации физкультурно-спортивной деятельности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Оценка эффективности применяемых методов оздоровительной физической культуры и методов спортивной тренировки в адаптивной культуре и спорте в отношении лиц с ограниченными возможностями здоровья (включая инвалидов) всех возрастных и нозологических групп, разработка путей </w:t>
            </w:r>
            <w:r>
              <w:lastRenderedPageBreak/>
              <w:t>совершенствования работы в данном направлении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Координирование тренировочного и воспитательного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Планирование проведения экспериментальных исследований по апробации собственных методик по адаптивной физической культуре и спорту или методик, разработанных подчиненными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Руководство разработкой документации по установленному порядку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Статистический учет деятельности организации по установленным формам</w:t>
            </w:r>
          </w:p>
        </w:tc>
      </w:tr>
      <w:tr w:rsidR="004D5A74">
        <w:tc>
          <w:tcPr>
            <w:tcW w:w="2676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Осуществлять эффективные коммуникации с подчиненными и делегировать полномочия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Готовить методическое сопровождение активного отдыха, физкультурного и спортивного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Оценивать работу подчиненных по разработке </w:t>
            </w:r>
            <w:r>
              <w:lastRenderedPageBreak/>
              <w:t>методического сопровождения активного отдыха, физкультурного и спортивного процессов в 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Разрабатывать порядок проведения набора в группы для занятий по адаптивной физической культуре, проведению спортивной ориентации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Использовать методы координации тренировочного и воспитательного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Оценивать необходимость проведения, производить самостоятельно или делегировать подчиненным корректировку методик по сопровождению физкультурного и спортивного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Владеть методиками ведения статистического учета деятельности образовательной организации, </w:t>
            </w:r>
            <w:r>
              <w:lastRenderedPageBreak/>
              <w:t>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 w:val="restart"/>
          </w:tcPr>
          <w:p w:rsidR="004D5A74" w:rsidRDefault="004D5A74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Приоритетные направления развития образовательной системы,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Методики овладения видом адаптивного спорта согласно профилю спортивной школы и принципы методического обеспечения отборочного, тренировочного и образовательного процессов в организации, осуществляющей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Методическое обеспечение тренировочного и </w:t>
            </w:r>
            <w:r>
              <w:lastRenderedPageBreak/>
              <w:t>образовательного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спорта, включая современные методы и инновационные технологии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и тренировочному процессу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Методы оценки качества и результативности работы подчиненных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D5A74">
        <w:tc>
          <w:tcPr>
            <w:tcW w:w="2676" w:type="dxa"/>
            <w:vMerge/>
          </w:tcPr>
          <w:p w:rsidR="004D5A74" w:rsidRDefault="004D5A74"/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4D5A74">
        <w:tc>
          <w:tcPr>
            <w:tcW w:w="2676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1" w:type="dxa"/>
          </w:tcPr>
          <w:p w:rsidR="004D5A74" w:rsidRDefault="004D5A74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3.4.2. Трудовая функция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4154"/>
        <w:gridCol w:w="738"/>
        <w:gridCol w:w="947"/>
        <w:gridCol w:w="1620"/>
        <w:gridCol w:w="757"/>
      </w:tblGrid>
      <w:tr w:rsidR="004D5A74">
        <w:tc>
          <w:tcPr>
            <w:tcW w:w="1421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Руководство методическим сопровождением деятельности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</w:pPr>
            <w:r>
              <w:t>D/02.6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6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6"/>
        <w:gridCol w:w="1396"/>
        <w:gridCol w:w="592"/>
        <w:gridCol w:w="1592"/>
        <w:gridCol w:w="1165"/>
        <w:gridCol w:w="2446"/>
      </w:tblGrid>
      <w:tr w:rsidR="004D5A74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D5A74" w:rsidRDefault="004D5A74">
            <w:pPr>
              <w:pStyle w:val="ConsPlusNormal"/>
            </w:pPr>
            <w:r>
              <w:t>Оригинал</w:t>
            </w:r>
          </w:p>
        </w:tc>
        <w:tc>
          <w:tcPr>
            <w:tcW w:w="592" w:type="dxa"/>
            <w:tcBorders>
              <w:left w:val="nil"/>
            </w:tcBorders>
            <w:vAlign w:val="center"/>
          </w:tcPr>
          <w:p w:rsidR="004D5A74" w:rsidRDefault="004D5A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4D5A74" w:rsidRDefault="004D5A7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4D5A74" w:rsidRDefault="004D5A74">
            <w:pPr>
              <w:pStyle w:val="ConsPlusNormal"/>
            </w:pPr>
          </w:p>
        </w:tc>
        <w:tc>
          <w:tcPr>
            <w:tcW w:w="2446" w:type="dxa"/>
          </w:tcPr>
          <w:p w:rsidR="004D5A74" w:rsidRDefault="004D5A74">
            <w:pPr>
              <w:pStyle w:val="ConsPlusNormal"/>
            </w:pPr>
          </w:p>
        </w:tc>
      </w:tr>
      <w:tr w:rsidR="004D5A7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396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7136"/>
      </w:tblGrid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Планирование процесса развития профессиональных компетенций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и том числе проведение мастер-классов, круглых столов, семинаров, мероприятий по повышению квалификации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Разработка перспективного плана издания учебных пособий, методических материалов для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Назначение ответственных инструкторов-методистов по адаптивной физической культуре за определенным участком процесса развития профессиональных компетенций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Анализ опыта работы тренеров-преподавателей по адаптивной физической культуре по культивируемым видам спорта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Учет и контроль формирования банка педагогической информации (нормативно-правовой, научно-методической, методической)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Руководство деятельностью инструкторов-методистов по адаптивной физической культуре по распространению передового педагогического опыта, включая </w:t>
            </w:r>
            <w:r>
              <w:lastRenderedPageBreak/>
              <w:t>индивидуальный опыт тренеров-преподавателей по адаптивной физической культуре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Мониторинг уровня профессиональной подготовленности инструкторов-методистов по адаптивной физической культуре, тренеров-преподавателей по адаптивной физической культуре, других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Руководство подготовкой и проведением мастер-классов, круглых столов, семинаров со специалистами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по вопросам внедрения новых направлений в развитии адаптивного спорта, технологий образования в организациях данного профиля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Подготовка списка новой педагогической, психологической, методической литературы, опыта инновационной деятельности образовательной организации, организации спортивной подготовки и других организаций, осуществляющих деятельность в </w:t>
            </w:r>
            <w:r>
              <w:lastRenderedPageBreak/>
              <w:t>области адаптивной физической культуры и спорта, для инструкторов-методистов по адаптивной физической культуре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Руководство проведением (и проведение лично) индивидуальных и групповых консультирований с педагогическими и другими работниками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по вопросам обучения, развития, спортивной подготовки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Проведение мероприятий по повышению квалификации и переподготовки инструкторов-методистов по адаптивной физической культуре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Руководство процессом повышения квалификации и переподготовки педагогических и других работников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по направлениям физкультурной и тренерской подготовки в области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Работа в составе педагогических, методических советов, </w:t>
            </w:r>
            <w:r>
              <w:lastRenderedPageBreak/>
              <w:t>других форм методической работы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Подготовка к изданию учебных пособий, методических материалов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Осуществлять эффективные коммуникации с подчиненными и делегировать полномочия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Составлять планы развития профессиональных компетенций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Планировать издания учебных пособий, методических материалов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Владеть принципами систематизации методических и информационных материалов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Владеть навыками использования аудиовизуальных и интерактивных средств обучения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Осуществлять эффективные коммуникации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Владеть современными педагогическими технологиями продуктивного, дифференцированного, развивающего обучения, реализации компетентного подхода в </w:t>
            </w:r>
            <w:r>
              <w:lastRenderedPageBreak/>
              <w:t>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Владеть навыками организации и проведения мастер-классов, круглых столов, семинаров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Владеть навыками организации и проведения консультирования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Владеть приемами оценки компетентности тренерско-преподавательского состава, инструкторов-методистов по адаптивной физической культуре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 xml:space="preserve">Владеть способами и приемами повышения компетентности </w:t>
            </w:r>
            <w:proofErr w:type="gramStart"/>
            <w:r>
              <w:t>инструкторов-методистов</w:t>
            </w:r>
            <w:proofErr w:type="gramEnd"/>
            <w:r>
              <w:t xml:space="preserve"> но адаптивной физической культуре, тренеров-преподавателей по адаптивной физической культуре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D5A74">
        <w:tc>
          <w:tcPr>
            <w:tcW w:w="2501" w:type="dxa"/>
            <w:vMerge w:val="restart"/>
          </w:tcPr>
          <w:p w:rsidR="004D5A74" w:rsidRDefault="004D5A7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Приоритетные направления развития образовательной системы,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Принципы дидактики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Принципы систематизации методических и информационных материалов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Содержание фонда учебных пособий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Общие и частные технологии преподавания в области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Социально-биологические основы адаптивной физической 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Способы оформления и представления методических материалов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Методики выявления, обобщения и распространения эффективных форм и методов физкультурной и тренировочной работы в области адаптивной физкультуры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Методы оценки и способы повышения уровня компетентности инструкторов-методистов по адаптивной физической культуре, тренеров-преподавателей по адаптивной физической культуре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Методы установления контакта с тренерами-преподавателями, другими работниками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Методы консультирования, проведения мастер-классов, круглых столов, семинаров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Принципы организации и содержания работы методических объединений специалистов в области физкультуры 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Основы работы с издательствами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Основы менеджмента, руководства подчиненными</w:t>
            </w:r>
          </w:p>
        </w:tc>
      </w:tr>
      <w:tr w:rsidR="004D5A74">
        <w:tc>
          <w:tcPr>
            <w:tcW w:w="2501" w:type="dxa"/>
            <w:vMerge/>
          </w:tcPr>
          <w:p w:rsidR="004D5A74" w:rsidRDefault="004D5A74"/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 w:rsidR="004D5A74">
        <w:tc>
          <w:tcPr>
            <w:tcW w:w="2501" w:type="dxa"/>
          </w:tcPr>
          <w:p w:rsidR="004D5A74" w:rsidRDefault="004D5A7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6" w:type="dxa"/>
          </w:tcPr>
          <w:p w:rsidR="004D5A74" w:rsidRDefault="004D5A74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center"/>
      </w:pPr>
      <w:r>
        <w:t>IV. Сведения об организациях - разработчиках</w:t>
      </w:r>
    </w:p>
    <w:p w:rsidR="004D5A74" w:rsidRDefault="004D5A74">
      <w:pPr>
        <w:pStyle w:val="ConsPlusNormal"/>
        <w:jc w:val="center"/>
      </w:pPr>
      <w:r>
        <w:t>профессионального стандарта</w:t>
      </w: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4.1. Ответственная организация-разработчик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0"/>
        <w:gridCol w:w="6097"/>
      </w:tblGrid>
      <w:tr w:rsidR="004D5A74">
        <w:tc>
          <w:tcPr>
            <w:tcW w:w="9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A74" w:rsidRDefault="004D5A74">
            <w:pPr>
              <w:pStyle w:val="ConsPlusNormal"/>
            </w:pPr>
            <w:r>
              <w:t>ООО "Техно-Ресурс", город Пермь</w:t>
            </w:r>
          </w:p>
        </w:tc>
      </w:tr>
      <w:tr w:rsidR="004D5A74">
        <w:tc>
          <w:tcPr>
            <w:tcW w:w="3540" w:type="dxa"/>
            <w:tcBorders>
              <w:left w:val="single" w:sz="4" w:space="0" w:color="auto"/>
              <w:right w:val="nil"/>
            </w:tcBorders>
          </w:tcPr>
          <w:p w:rsidR="004D5A74" w:rsidRDefault="004D5A74">
            <w:pPr>
              <w:pStyle w:val="ConsPlusNormal"/>
              <w:jc w:val="center"/>
            </w:pPr>
            <w:r>
              <w:t>Генеральный директор</w:t>
            </w:r>
          </w:p>
        </w:tc>
        <w:tc>
          <w:tcPr>
            <w:tcW w:w="6097" w:type="dxa"/>
            <w:tcBorders>
              <w:left w:val="nil"/>
              <w:right w:val="single" w:sz="4" w:space="0" w:color="auto"/>
            </w:tcBorders>
          </w:tcPr>
          <w:p w:rsidR="004D5A74" w:rsidRDefault="004D5A74">
            <w:pPr>
              <w:pStyle w:val="ConsPlusNormal"/>
              <w:jc w:val="both"/>
            </w:pPr>
            <w:r>
              <w:t>Черепанов Сергей Павлович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  <w:r>
        <w:t>4.2. Наименования организаций-разработчиков</w:t>
      </w:r>
    </w:p>
    <w:p w:rsidR="004D5A74" w:rsidRDefault="004D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9060"/>
      </w:tblGrid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1.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ГАУ Саратовской области "Центр спортивной подготовки сборных команд "Школа высшего спортивного мастерства", город Саратов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2.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3.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ГБУ физической культуры и спорта "Центр спортивной подготовки сборных команд области", Вологодская область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4.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Государственное бюджетное образовательное учреждение дополнительного образования детей "Специализированная детско-юношеская спортивная школа олимпийского резерва по боксу и кикбоксингу", город Москва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5.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ГОУ ДОД детско-юношеская спортивная школа олимпийского резерва по летним видам спорта Московской области, город Фрязино, Московская область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6.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Общероссийского союза общественных объединений "Олимпийский комитет России", город Москва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7.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ФГБОУ ВПО КГУФКСТ Училище (техникум) олимпийского резерва, город Краснодар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8.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ФГБОУ СПО "Брянское государственное училище (техникум) олимпийского резерва", город Брянск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9.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резерва", город Щелково Московской области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ФГБОУ СПО "Государственное училище (техникум) олимпийского резерва", город Бронницы Московской области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11.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ФГБОУ СПО "Государственное училище олимпийского резерва по хоккею", город Ярославль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12.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ФГБОУ СПО "Смоленское государственное училище (техникум) олимпийского резерва", город Смоленск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13.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ФГБУ СПО "Государственное училище (техникум) олимпийского резерва", город Самара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14.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ФГБУ ФНЦ ВНИИФК, город Москва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15.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ФГБУ ФЦПСР (Федерального центра подготовки спортивного резерва), город Москва</w:t>
            </w:r>
          </w:p>
        </w:tc>
      </w:tr>
      <w:tr w:rsidR="004D5A74">
        <w:tc>
          <w:tcPr>
            <w:tcW w:w="577" w:type="dxa"/>
          </w:tcPr>
          <w:p w:rsidR="004D5A74" w:rsidRDefault="004D5A74">
            <w:pPr>
              <w:pStyle w:val="ConsPlusNormal"/>
            </w:pPr>
            <w:r>
              <w:t>16.</w:t>
            </w:r>
          </w:p>
        </w:tc>
        <w:tc>
          <w:tcPr>
            <w:tcW w:w="9060" w:type="dxa"/>
          </w:tcPr>
          <w:p w:rsidR="004D5A74" w:rsidRDefault="004D5A74">
            <w:pPr>
              <w:pStyle w:val="ConsPlusNormal"/>
            </w:pPr>
            <w:r>
              <w:t>ФГОУ СПО "Омское государственное училище (техникум) олимпийского резерва", город Омск</w:t>
            </w:r>
          </w:p>
        </w:tc>
      </w:tr>
    </w:tbl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ind w:firstLine="540"/>
        <w:jc w:val="both"/>
      </w:pPr>
      <w:r>
        <w:t>--------------------------------</w:t>
      </w:r>
    </w:p>
    <w:p w:rsidR="004D5A74" w:rsidRDefault="004D5A74">
      <w:pPr>
        <w:pStyle w:val="ConsPlusNormal"/>
        <w:ind w:firstLine="540"/>
        <w:jc w:val="both"/>
      </w:pPr>
      <w:bookmarkStart w:id="1" w:name="P1131"/>
      <w:bookmarkEnd w:id="1"/>
      <w:r>
        <w:t xml:space="preserve">&lt;1&gt;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D5A74" w:rsidRDefault="004D5A74">
      <w:pPr>
        <w:pStyle w:val="ConsPlusNormal"/>
        <w:ind w:firstLine="540"/>
        <w:jc w:val="both"/>
      </w:pPr>
      <w:bookmarkStart w:id="2" w:name="P1132"/>
      <w:bookmarkEnd w:id="2"/>
      <w:r>
        <w:t xml:space="preserve">&lt;2&gt;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D5A74" w:rsidRDefault="004D5A74">
      <w:pPr>
        <w:pStyle w:val="ConsPlusNormal"/>
        <w:ind w:firstLine="540"/>
        <w:jc w:val="both"/>
      </w:pPr>
      <w:bookmarkStart w:id="3" w:name="P1133"/>
      <w:bookmarkEnd w:id="3"/>
      <w:proofErr w:type="gramStart"/>
      <w:r>
        <w:t xml:space="preserve">&lt;3&gt;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>
        <w:t xml:space="preserve"> труда" (зарегистрирован в Минюсте России 21 октября 2011 г. N 22111), с изменением, внесенным приказом Минздрава России от 15 мая 2013 г. N 296н (зарегистрирован в Минюсте России 3 июля 2013 г., регистрационный N 28970).</w:t>
      </w:r>
    </w:p>
    <w:p w:rsidR="004D5A74" w:rsidRDefault="004D5A74">
      <w:pPr>
        <w:pStyle w:val="ConsPlusNormal"/>
        <w:ind w:firstLine="540"/>
        <w:jc w:val="both"/>
      </w:pPr>
      <w:bookmarkStart w:id="4" w:name="P1134"/>
      <w:bookmarkEnd w:id="4"/>
      <w:r>
        <w:lastRenderedPageBreak/>
        <w:t>&lt;4&gt; Единый квалификационный справочник должностей руководителей, специалистов и служащих.</w:t>
      </w:r>
    </w:p>
    <w:p w:rsidR="004D5A74" w:rsidRDefault="004D5A74">
      <w:pPr>
        <w:pStyle w:val="ConsPlusNormal"/>
        <w:ind w:firstLine="540"/>
        <w:jc w:val="both"/>
      </w:pPr>
      <w:bookmarkStart w:id="5" w:name="P1135"/>
      <w:bookmarkEnd w:id="5"/>
      <w:r>
        <w:t xml:space="preserve">&lt;5&gt; Общероссийский </w:t>
      </w:r>
      <w:hyperlink r:id="rId5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jc w:val="both"/>
      </w:pPr>
    </w:p>
    <w:p w:rsidR="004D5A74" w:rsidRDefault="004D5A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>
      <w:bookmarkStart w:id="6" w:name="_GoBack"/>
      <w:bookmarkEnd w:id="6"/>
    </w:p>
    <w:sectPr w:rsidR="000031DF" w:rsidSect="003367F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74"/>
    <w:rsid w:val="000031DF"/>
    <w:rsid w:val="004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D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A7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5A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5A7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D5A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5A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5A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5A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A7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5A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5A7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D5A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5A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5A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5A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263677E0231FDE308B2672E0818C8020C43F7F77A938E4B6BDDD6572b3tEM" TargetMode="External"/><Relationship Id="rId18" Type="http://schemas.openxmlformats.org/officeDocument/2006/relationships/hyperlink" Target="consultantplus://offline/ref=31263677E0231FDE308B2672E0818C8020C43F7F77A938E4B6BDDD6572b3tEM" TargetMode="External"/><Relationship Id="rId26" Type="http://schemas.openxmlformats.org/officeDocument/2006/relationships/hyperlink" Target="consultantplus://offline/ref=31263677E0231FDE308B2672E0818C8020C2327F73A038E4B6BDDD65723EB44B149DC846CCEE5395b5t3M" TargetMode="External"/><Relationship Id="rId39" Type="http://schemas.openxmlformats.org/officeDocument/2006/relationships/hyperlink" Target="consultantplus://offline/ref=31263677E0231FDE308B2672E0818C8020C2327071A738E4B6BDDD65723EB44B149DC846CCEE5999b5t8M" TargetMode="External"/><Relationship Id="rId21" Type="http://schemas.openxmlformats.org/officeDocument/2006/relationships/hyperlink" Target="consultantplus://offline/ref=31263677E0231FDE308B2672E0818C8020C43F7F77A938E4B6BDDD6572b3tEM" TargetMode="External"/><Relationship Id="rId34" Type="http://schemas.openxmlformats.org/officeDocument/2006/relationships/hyperlink" Target="consultantplus://offline/ref=31263677E0231FDE308B2672E0818C8020C2327F73A038E4B6BDDD65723EB44B149DC846CCEE5395b5t3M" TargetMode="External"/><Relationship Id="rId42" Type="http://schemas.openxmlformats.org/officeDocument/2006/relationships/hyperlink" Target="consultantplus://offline/ref=31263677E0231FDE308B2672E0818C8020C2327F73A038E4B6BDDD65723EB44B149DC846CCEE5395b5t3M" TargetMode="External"/><Relationship Id="rId47" Type="http://schemas.openxmlformats.org/officeDocument/2006/relationships/hyperlink" Target="consultantplus://offline/ref=31263677E0231FDE308B2672E0818C8020C2327071A738E4B6BDDD65723EB44B149DC846CCEE5999b5tDM" TargetMode="External"/><Relationship Id="rId50" Type="http://schemas.openxmlformats.org/officeDocument/2006/relationships/hyperlink" Target="consultantplus://offline/ref=31263677E0231FDE308B2672E0818C8020C2327F73A038E4B6BDDD65723EB44B149DC846CCEE589Cb5tC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1263677E0231FDE308B2672E0818C8020C53E7772A138E4B6BDDD65723EB44B149DC8b4tEM" TargetMode="External"/><Relationship Id="rId12" Type="http://schemas.openxmlformats.org/officeDocument/2006/relationships/hyperlink" Target="consultantplus://offline/ref=31263677E0231FDE308B2672E0818C8020C2327071A738E4B6BDDD6572b3tEM" TargetMode="External"/><Relationship Id="rId17" Type="http://schemas.openxmlformats.org/officeDocument/2006/relationships/hyperlink" Target="consultantplus://offline/ref=31263677E0231FDE308B2672E0818C8020C43F7F77A938E4B6BDDD6572b3tEM" TargetMode="External"/><Relationship Id="rId25" Type="http://schemas.openxmlformats.org/officeDocument/2006/relationships/hyperlink" Target="consultantplus://offline/ref=31263677E0231FDE308B2672E0818C8020C2327F73A038E4B6BDDD6572b3tEM" TargetMode="External"/><Relationship Id="rId33" Type="http://schemas.openxmlformats.org/officeDocument/2006/relationships/hyperlink" Target="consultantplus://offline/ref=31263677E0231FDE308B2672E0818C8020C2327F73A038E4B6BDDD6572b3tEM" TargetMode="External"/><Relationship Id="rId38" Type="http://schemas.openxmlformats.org/officeDocument/2006/relationships/hyperlink" Target="consultantplus://offline/ref=31263677E0231FDE308B2672E0818C8020C2327071A738E4B6BDDD6572b3tEM" TargetMode="External"/><Relationship Id="rId46" Type="http://schemas.openxmlformats.org/officeDocument/2006/relationships/hyperlink" Target="consultantplus://offline/ref=31263677E0231FDE308B2672E0818C8020C2327071A738E4B6BDDD65723EB44B149DC846CCEE5999b5t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263677E0231FDE308B2672E0818C8020C43F7F77A938E4B6BDDD6572b3tEM" TargetMode="External"/><Relationship Id="rId20" Type="http://schemas.openxmlformats.org/officeDocument/2006/relationships/hyperlink" Target="consultantplus://offline/ref=31263677E0231FDE308B2672E0818C8020C43F7F77A938E4B6BDDD6572b3tEM" TargetMode="External"/><Relationship Id="rId29" Type="http://schemas.openxmlformats.org/officeDocument/2006/relationships/hyperlink" Target="consultantplus://offline/ref=31263677E0231FDE308B2672E0818C8020C2327F73A038E4B6BDDD65723EB44B149DC846CCEE5395b5t2M" TargetMode="External"/><Relationship Id="rId41" Type="http://schemas.openxmlformats.org/officeDocument/2006/relationships/hyperlink" Target="consultantplus://offline/ref=31263677E0231FDE308B2672E0818C8020C2327F73A038E4B6BDDD65723EB44B149DC846CCEE5395b5t3M" TargetMode="External"/><Relationship Id="rId54" Type="http://schemas.openxmlformats.org/officeDocument/2006/relationships/hyperlink" Target="consultantplus://offline/ref=31263677E0231FDE308B2672E0818C8020C2327F73A038E4B6BDDD6572b3t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63677E0231FDE308B2672E0818C8020C53E7773A638E4B6BDDD65723EB44B149DC846CCEE5A9Cb5tFM" TargetMode="External"/><Relationship Id="rId11" Type="http://schemas.openxmlformats.org/officeDocument/2006/relationships/hyperlink" Target="consultantplus://offline/ref=31263677E0231FDE308B2672E0818C8020C2327071A738E4B6BDDD6572b3tEM" TargetMode="External"/><Relationship Id="rId24" Type="http://schemas.openxmlformats.org/officeDocument/2006/relationships/hyperlink" Target="consultantplus://offline/ref=31263677E0231FDE308B2672E0818C8020C2327071A738E4B6BDDD65723EB44B149DC846CCEE5999b5t8M" TargetMode="External"/><Relationship Id="rId32" Type="http://schemas.openxmlformats.org/officeDocument/2006/relationships/hyperlink" Target="consultantplus://offline/ref=31263677E0231FDE308B2672E0818C8020C2327071A738E4B6BDDD65723EB44B149DC846CCEE5999b5tDM" TargetMode="External"/><Relationship Id="rId37" Type="http://schemas.openxmlformats.org/officeDocument/2006/relationships/hyperlink" Target="consultantplus://offline/ref=31263677E0231FDE308B2672E0818C8020C2327F73A038E4B6BDDD65723EB44B149DC846CCEE5395b5t2M" TargetMode="External"/><Relationship Id="rId40" Type="http://schemas.openxmlformats.org/officeDocument/2006/relationships/hyperlink" Target="consultantplus://offline/ref=31263677E0231FDE308B2672E0818C8020C2327F73A038E4B6BDDD6572b3tEM" TargetMode="External"/><Relationship Id="rId45" Type="http://schemas.openxmlformats.org/officeDocument/2006/relationships/hyperlink" Target="consultantplus://offline/ref=31263677E0231FDE308B2672E0818C8020C2327071A738E4B6BDDD6572b3tEM" TargetMode="External"/><Relationship Id="rId53" Type="http://schemas.openxmlformats.org/officeDocument/2006/relationships/hyperlink" Target="consultantplus://offline/ref=31263677E0231FDE308B2672E0818C8020C4337E72A338E4B6BDDD6572b3tE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1263677E0231FDE308B2672E0818C8020C43F7F77A938E4B6BDDD6572b3tEM" TargetMode="External"/><Relationship Id="rId23" Type="http://schemas.openxmlformats.org/officeDocument/2006/relationships/hyperlink" Target="consultantplus://offline/ref=31263677E0231FDE308B2672E0818C8020C2327071A738E4B6BDDD6572b3tEM" TargetMode="External"/><Relationship Id="rId28" Type="http://schemas.openxmlformats.org/officeDocument/2006/relationships/hyperlink" Target="consultantplus://offline/ref=31263677E0231FDE308B2672E0818C8020C2327F73A038E4B6BDDD65723EB44B149DC846CCEE5395b5t2M" TargetMode="External"/><Relationship Id="rId36" Type="http://schemas.openxmlformats.org/officeDocument/2006/relationships/hyperlink" Target="consultantplus://offline/ref=31263677E0231FDE308B2672E0818C8020C2327F73A038E4B6BDDD65723EB44B149DC846CCEE5395b5t2M" TargetMode="External"/><Relationship Id="rId49" Type="http://schemas.openxmlformats.org/officeDocument/2006/relationships/hyperlink" Target="consultantplus://offline/ref=31263677E0231FDE308B2672E0818C8020C2327F73A038E4B6BDDD65723EB44B149DC846CCEE589Cb5tDM" TargetMode="External"/><Relationship Id="rId10" Type="http://schemas.openxmlformats.org/officeDocument/2006/relationships/hyperlink" Target="consultantplus://offline/ref=31263677E0231FDE308B2672E0818C8020C2327071A738E4B6BDDD65723EB44B149DC846CCEE5999b5tDM" TargetMode="External"/><Relationship Id="rId19" Type="http://schemas.openxmlformats.org/officeDocument/2006/relationships/hyperlink" Target="consultantplus://offline/ref=31263677E0231FDE308B2672E0818C8020C43F7F77A938E4B6BDDD6572b3tEM" TargetMode="External"/><Relationship Id="rId31" Type="http://schemas.openxmlformats.org/officeDocument/2006/relationships/hyperlink" Target="consultantplus://offline/ref=31263677E0231FDE308B2672E0818C8020C2327071A738E4B6BDDD65723EB44B149DC846CCEE5999b5t8M" TargetMode="External"/><Relationship Id="rId44" Type="http://schemas.openxmlformats.org/officeDocument/2006/relationships/hyperlink" Target="consultantplus://offline/ref=31263677E0231FDE308B2672E0818C8020C2327F73A038E4B6BDDD65723EB44B149DC846CCEE5395b5t2M" TargetMode="External"/><Relationship Id="rId52" Type="http://schemas.openxmlformats.org/officeDocument/2006/relationships/hyperlink" Target="consultantplus://offline/ref=31263677E0231FDE308B2672E0818C8020C43F7F77A938E4B6BDDD6572b3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63677E0231FDE308B2672E0818C8020C2327071A738E4B6BDDD65723EB44B149DC846CCEE5999b5t8M" TargetMode="External"/><Relationship Id="rId14" Type="http://schemas.openxmlformats.org/officeDocument/2006/relationships/hyperlink" Target="consultantplus://offline/ref=31263677E0231FDE308B2672E0818C8020C43F7F77A938E4B6BDDD6572b3tEM" TargetMode="External"/><Relationship Id="rId22" Type="http://schemas.openxmlformats.org/officeDocument/2006/relationships/hyperlink" Target="consultantplus://offline/ref=31263677E0231FDE308B2672E0818C8020C43F7F77A938E4B6BDDD6572b3tEM" TargetMode="External"/><Relationship Id="rId27" Type="http://schemas.openxmlformats.org/officeDocument/2006/relationships/hyperlink" Target="consultantplus://offline/ref=31263677E0231FDE308B2672E0818C8020C2327F73A038E4B6BDDD65723EB44B149DC846CCEE5395b5t3M" TargetMode="External"/><Relationship Id="rId30" Type="http://schemas.openxmlformats.org/officeDocument/2006/relationships/hyperlink" Target="consultantplus://offline/ref=31263677E0231FDE308B2672E0818C8020C2327071A738E4B6BDDD6572b3tEM" TargetMode="External"/><Relationship Id="rId35" Type="http://schemas.openxmlformats.org/officeDocument/2006/relationships/hyperlink" Target="consultantplus://offline/ref=31263677E0231FDE308B2672E0818C8020C2327F73A038E4B6BDDD65723EB44B149DC846CCEE5395b5t3M" TargetMode="External"/><Relationship Id="rId43" Type="http://schemas.openxmlformats.org/officeDocument/2006/relationships/hyperlink" Target="consultantplus://offline/ref=31263677E0231FDE308B2672E0818C8020C2327F73A038E4B6BDDD65723EB44B149DC846CCEE5395b5t2M" TargetMode="External"/><Relationship Id="rId48" Type="http://schemas.openxmlformats.org/officeDocument/2006/relationships/hyperlink" Target="consultantplus://offline/ref=31263677E0231FDE308B2672E0818C8020C2327F73A038E4B6BDDD6572b3tE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1263677E0231FDE308B2672E0818C8020C53E7772A138E4B6BDDD65723EB44B149DC8b4tEM" TargetMode="External"/><Relationship Id="rId51" Type="http://schemas.openxmlformats.org/officeDocument/2006/relationships/hyperlink" Target="consultantplus://offline/ref=31263677E0231FDE308B2672E0818C8020C2327071A738E4B6BDDD6572b3tE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12218</Words>
  <Characters>69644</Characters>
  <Application>Microsoft Office Word</Application>
  <DocSecurity>0</DocSecurity>
  <Lines>580</Lines>
  <Paragraphs>163</Paragraphs>
  <ScaleCrop>false</ScaleCrop>
  <Company/>
  <LinksUpToDate>false</LinksUpToDate>
  <CharactersWithSpaces>81699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2</cp:revision>
  <dcterms:created xsi:type="dcterms:W3CDTF">2015-10-16T12:45:00Z</dcterms:created>
  <dcterms:modified xsi:type="dcterms:W3CDTF">2015-10-16T12:46:00Z</dcterms:modified>
</cp:coreProperties>
</file>