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A1" w:rsidRPr="007731A1" w:rsidRDefault="007731A1" w:rsidP="007731A1">
      <w:pPr>
        <w:tabs>
          <w:tab w:val="left" w:pos="5529"/>
        </w:tabs>
        <w:ind w:left="5529"/>
        <w:outlineLvl w:val="0"/>
        <w:rPr>
          <w:color w:val="000000"/>
          <w:sz w:val="26"/>
          <w:szCs w:val="26"/>
        </w:rPr>
      </w:pPr>
      <w:r w:rsidRPr="007731A1">
        <w:rPr>
          <w:color w:val="000000"/>
          <w:sz w:val="26"/>
          <w:szCs w:val="26"/>
        </w:rPr>
        <w:t xml:space="preserve">Приложение </w:t>
      </w:r>
    </w:p>
    <w:p w:rsidR="007731A1" w:rsidRPr="007731A1" w:rsidRDefault="007731A1" w:rsidP="007731A1">
      <w:pPr>
        <w:tabs>
          <w:tab w:val="left" w:pos="5529"/>
        </w:tabs>
        <w:ind w:left="5529"/>
        <w:outlineLvl w:val="0"/>
        <w:rPr>
          <w:color w:val="000000"/>
          <w:sz w:val="26"/>
          <w:szCs w:val="26"/>
        </w:rPr>
      </w:pPr>
    </w:p>
    <w:p w:rsidR="007731A1" w:rsidRPr="007731A1" w:rsidRDefault="007731A1" w:rsidP="007731A1">
      <w:pPr>
        <w:tabs>
          <w:tab w:val="left" w:pos="5529"/>
        </w:tabs>
        <w:ind w:left="5529"/>
        <w:outlineLvl w:val="0"/>
        <w:rPr>
          <w:color w:val="000000"/>
          <w:sz w:val="26"/>
          <w:szCs w:val="26"/>
        </w:rPr>
      </w:pPr>
      <w:r w:rsidRPr="007731A1">
        <w:rPr>
          <w:color w:val="000000"/>
          <w:sz w:val="26"/>
          <w:szCs w:val="26"/>
        </w:rPr>
        <w:t>УТВЕРЖДЕНО</w:t>
      </w:r>
    </w:p>
    <w:p w:rsidR="007731A1" w:rsidRPr="007731A1" w:rsidRDefault="007731A1" w:rsidP="007731A1">
      <w:pPr>
        <w:tabs>
          <w:tab w:val="left" w:pos="5529"/>
        </w:tabs>
        <w:ind w:left="5529"/>
        <w:outlineLvl w:val="0"/>
        <w:rPr>
          <w:color w:val="000000"/>
          <w:sz w:val="26"/>
          <w:szCs w:val="26"/>
        </w:rPr>
      </w:pPr>
    </w:p>
    <w:p w:rsidR="007731A1" w:rsidRPr="007731A1" w:rsidRDefault="007731A1" w:rsidP="007731A1">
      <w:pPr>
        <w:tabs>
          <w:tab w:val="left" w:pos="5529"/>
        </w:tabs>
        <w:ind w:left="5529"/>
        <w:outlineLvl w:val="0"/>
        <w:rPr>
          <w:color w:val="000000"/>
          <w:sz w:val="26"/>
          <w:szCs w:val="26"/>
        </w:rPr>
      </w:pPr>
      <w:r w:rsidRPr="007731A1">
        <w:rPr>
          <w:color w:val="000000"/>
          <w:sz w:val="26"/>
          <w:szCs w:val="26"/>
        </w:rPr>
        <w:t xml:space="preserve">приказом ректора </w:t>
      </w:r>
    </w:p>
    <w:p w:rsidR="007731A1" w:rsidRPr="00CE54DC" w:rsidRDefault="007731A1" w:rsidP="007731A1">
      <w:pPr>
        <w:tabs>
          <w:tab w:val="left" w:pos="5529"/>
        </w:tabs>
        <w:ind w:left="5529"/>
        <w:outlineLvl w:val="0"/>
        <w:rPr>
          <w:color w:val="000000"/>
          <w:sz w:val="26"/>
          <w:szCs w:val="26"/>
        </w:rPr>
      </w:pPr>
      <w:r w:rsidRPr="007731A1">
        <w:rPr>
          <w:color w:val="000000"/>
          <w:sz w:val="26"/>
          <w:szCs w:val="26"/>
        </w:rPr>
        <w:t>от</w:t>
      </w:r>
      <w:r w:rsidR="00364D43" w:rsidRPr="00364D43">
        <w:rPr>
          <w:color w:val="000000"/>
          <w:sz w:val="26"/>
          <w:szCs w:val="26"/>
        </w:rPr>
        <w:t xml:space="preserve"> 24</w:t>
      </w:r>
      <w:r w:rsidRPr="007731A1">
        <w:rPr>
          <w:color w:val="000000"/>
          <w:sz w:val="26"/>
          <w:szCs w:val="26"/>
        </w:rPr>
        <w:t xml:space="preserve">.02.2025 г. № </w:t>
      </w:r>
      <w:r w:rsidRPr="007731A1">
        <w:rPr>
          <w:sz w:val="26"/>
          <w:szCs w:val="26"/>
        </w:rPr>
        <w:t>02.00-67/</w:t>
      </w:r>
      <w:r w:rsidR="00364D43" w:rsidRPr="00CE54DC">
        <w:rPr>
          <w:sz w:val="26"/>
          <w:szCs w:val="26"/>
        </w:rPr>
        <w:t>0094</w:t>
      </w:r>
    </w:p>
    <w:p w:rsidR="004F3905" w:rsidRDefault="004F3905" w:rsidP="004F3905">
      <w:pPr>
        <w:jc w:val="center"/>
        <w:rPr>
          <w:b/>
          <w:color w:val="000000"/>
        </w:rPr>
      </w:pPr>
    </w:p>
    <w:p w:rsidR="007731A1" w:rsidRDefault="007731A1" w:rsidP="004F3905">
      <w:pPr>
        <w:jc w:val="center"/>
        <w:rPr>
          <w:b/>
          <w:color w:val="000000"/>
        </w:rPr>
      </w:pPr>
    </w:p>
    <w:p w:rsidR="004F3905" w:rsidRPr="007731A1" w:rsidRDefault="004F3905" w:rsidP="007731A1">
      <w:pPr>
        <w:widowControl w:val="0"/>
        <w:suppressAutoHyphens/>
        <w:jc w:val="center"/>
        <w:rPr>
          <w:b/>
          <w:color w:val="000000"/>
        </w:rPr>
      </w:pPr>
      <w:r w:rsidRPr="007731A1">
        <w:rPr>
          <w:b/>
          <w:color w:val="000000"/>
        </w:rPr>
        <w:t>ПРАВИЛА ПРИЕМА</w:t>
      </w:r>
    </w:p>
    <w:p w:rsidR="004F3905" w:rsidRPr="007731A1" w:rsidRDefault="004F3905" w:rsidP="007731A1">
      <w:pPr>
        <w:widowControl w:val="0"/>
        <w:suppressAutoHyphens/>
        <w:jc w:val="center"/>
        <w:rPr>
          <w:b/>
        </w:rPr>
      </w:pPr>
      <w:r w:rsidRPr="007731A1">
        <w:rPr>
          <w:b/>
        </w:rPr>
        <w:t xml:space="preserve">на обучение в ФГБОУ ВО «Вологодский государственный университет» по </w:t>
      </w:r>
    </w:p>
    <w:p w:rsidR="004F3905" w:rsidRPr="007731A1" w:rsidRDefault="004F3905" w:rsidP="007731A1">
      <w:pPr>
        <w:widowControl w:val="0"/>
        <w:suppressAutoHyphens/>
        <w:jc w:val="center"/>
        <w:rPr>
          <w:b/>
        </w:rPr>
      </w:pPr>
      <w:r w:rsidRPr="007731A1">
        <w:rPr>
          <w:b/>
        </w:rPr>
        <w:t xml:space="preserve">образовательным программам среднего профессионального образования </w:t>
      </w:r>
    </w:p>
    <w:p w:rsidR="004F3905" w:rsidRPr="007731A1" w:rsidRDefault="004F3905" w:rsidP="007731A1">
      <w:pPr>
        <w:widowControl w:val="0"/>
        <w:suppressAutoHyphens/>
        <w:jc w:val="center"/>
        <w:rPr>
          <w:b/>
          <w:bCs/>
          <w:color w:val="000000"/>
        </w:rPr>
      </w:pPr>
      <w:r w:rsidRPr="007731A1">
        <w:rPr>
          <w:b/>
        </w:rPr>
        <w:t>на 2025/2026 учебный год</w:t>
      </w:r>
    </w:p>
    <w:p w:rsidR="004F3905" w:rsidRPr="007731A1" w:rsidRDefault="004F3905" w:rsidP="007731A1">
      <w:pPr>
        <w:widowControl w:val="0"/>
        <w:tabs>
          <w:tab w:val="left" w:pos="250"/>
          <w:tab w:val="center" w:pos="5159"/>
        </w:tabs>
        <w:suppressAutoHyphens/>
        <w:outlineLvl w:val="0"/>
        <w:rPr>
          <w:b/>
          <w:bCs/>
          <w:color w:val="000000"/>
        </w:rPr>
      </w:pPr>
    </w:p>
    <w:p w:rsidR="004F3905" w:rsidRPr="007731A1" w:rsidRDefault="004F3905" w:rsidP="007731A1">
      <w:pPr>
        <w:widowControl w:val="0"/>
        <w:tabs>
          <w:tab w:val="left" w:pos="250"/>
          <w:tab w:val="center" w:pos="5159"/>
        </w:tabs>
        <w:suppressAutoHyphens/>
        <w:outlineLvl w:val="0"/>
        <w:rPr>
          <w:b/>
          <w:bCs/>
          <w:color w:val="000000"/>
        </w:rPr>
      </w:pPr>
    </w:p>
    <w:p w:rsidR="004F3905" w:rsidRPr="007731A1" w:rsidRDefault="004F3905" w:rsidP="007731A1">
      <w:pPr>
        <w:widowControl w:val="0"/>
        <w:suppressAutoHyphens/>
        <w:ind w:left="131"/>
        <w:jc w:val="center"/>
        <w:rPr>
          <w:b/>
          <w:color w:val="000000"/>
        </w:rPr>
      </w:pPr>
      <w:r w:rsidRPr="007731A1">
        <w:rPr>
          <w:b/>
          <w:color w:val="000000"/>
        </w:rPr>
        <w:t>1. Область применения</w:t>
      </w:r>
    </w:p>
    <w:p w:rsidR="004F3905" w:rsidRPr="007731A1" w:rsidRDefault="004F3905" w:rsidP="007731A1">
      <w:pPr>
        <w:widowControl w:val="0"/>
        <w:suppressAutoHyphens/>
        <w:ind w:left="131"/>
        <w:jc w:val="center"/>
        <w:rPr>
          <w:b/>
          <w:color w:val="000000"/>
        </w:rPr>
      </w:pPr>
    </w:p>
    <w:p w:rsidR="004F3905" w:rsidRPr="007731A1" w:rsidRDefault="004F3905" w:rsidP="007731A1">
      <w:pPr>
        <w:widowControl w:val="0"/>
        <w:suppressAutoHyphens/>
        <w:ind w:firstLine="709"/>
        <w:jc w:val="both"/>
      </w:pPr>
      <w:r w:rsidRPr="007731A1">
        <w:t xml:space="preserve">1.1. Настоящие 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Правила приема, граждане, лица, поступающие), на обучение по образовательным программам среднего профессионального образования по специальностям среднего профессионального образования (далее – ОП СПО) в федеральное государственное бюджетное образовательное учреждение высшего образования «Вологодский государственный университет» (далее – университет) за счет бюджетных ассигнований федерального бюджета, бюджета Вологодской области,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определяют особенности проведения вступительных испытаний для инвалидов и лиц с ограниченными возможностями здоровья. </w:t>
      </w:r>
    </w:p>
    <w:p w:rsidR="004F3905" w:rsidRPr="007731A1" w:rsidRDefault="004F3905" w:rsidP="007731A1">
      <w:pPr>
        <w:widowControl w:val="0"/>
        <w:suppressAutoHyphens/>
        <w:ind w:firstLine="851"/>
        <w:jc w:val="both"/>
      </w:pPr>
    </w:p>
    <w:p w:rsidR="004F3905" w:rsidRPr="007731A1" w:rsidRDefault="004F3905" w:rsidP="007731A1">
      <w:pPr>
        <w:widowControl w:val="0"/>
        <w:suppressAutoHyphens/>
        <w:ind w:left="131"/>
        <w:jc w:val="center"/>
        <w:rPr>
          <w:b/>
          <w:bCs/>
        </w:rPr>
      </w:pPr>
      <w:r w:rsidRPr="007731A1">
        <w:rPr>
          <w:b/>
          <w:bCs/>
        </w:rPr>
        <w:t>2. Нормативные ссылки</w:t>
      </w:r>
    </w:p>
    <w:p w:rsidR="004F3905" w:rsidRPr="007731A1" w:rsidRDefault="004F3905" w:rsidP="007731A1">
      <w:pPr>
        <w:widowControl w:val="0"/>
        <w:suppressAutoHyphens/>
        <w:ind w:left="131"/>
        <w:jc w:val="center"/>
        <w:rPr>
          <w:b/>
          <w:bCs/>
        </w:rPr>
      </w:pPr>
    </w:p>
    <w:p w:rsidR="004F3905" w:rsidRPr="007731A1" w:rsidRDefault="004F3905" w:rsidP="007731A1">
      <w:pPr>
        <w:widowControl w:val="0"/>
        <w:suppressAutoHyphens/>
        <w:ind w:firstLine="709"/>
        <w:jc w:val="both"/>
      </w:pPr>
      <w:r w:rsidRPr="007731A1">
        <w:t xml:space="preserve">2.1. Настоящие Правила приема разработаны в соответствии со следующими нормативными документами: </w:t>
      </w:r>
    </w:p>
    <w:p w:rsidR="004F3905" w:rsidRPr="007731A1" w:rsidRDefault="004F3905" w:rsidP="007731A1">
      <w:pPr>
        <w:widowControl w:val="0"/>
        <w:suppressAutoHyphens/>
        <w:ind w:firstLine="709"/>
        <w:jc w:val="both"/>
      </w:pPr>
      <w:r w:rsidRPr="007731A1">
        <w:t xml:space="preserve">Федеральным законом от 29 декабря 2012 года № 273-ФЗ «Об образовании в Российской Федерации»; </w:t>
      </w:r>
    </w:p>
    <w:p w:rsidR="004F3905" w:rsidRPr="007731A1" w:rsidRDefault="004F3905" w:rsidP="007731A1">
      <w:pPr>
        <w:widowControl w:val="0"/>
        <w:suppressAutoHyphens/>
        <w:ind w:firstLine="709"/>
        <w:jc w:val="both"/>
      </w:pPr>
      <w:r w:rsidRPr="007731A1">
        <w:t xml:space="preserve">Федеральным законом от 25 июля 2002 года № 115-ФЗ «О правовом положении иностранных граждан в Российской Федерации»; </w:t>
      </w:r>
    </w:p>
    <w:p w:rsidR="004F3905" w:rsidRPr="007731A1" w:rsidRDefault="004F3905" w:rsidP="007731A1">
      <w:pPr>
        <w:widowControl w:val="0"/>
        <w:suppressAutoHyphens/>
        <w:ind w:firstLine="709"/>
        <w:jc w:val="both"/>
      </w:pPr>
      <w:r w:rsidRPr="007731A1">
        <w:t xml:space="preserve">Федеральным законом от 24 мая 1999 года № 99-ФЗ «О государственной политике Российской Федерации в отношении соотечественников за рубежом»; </w:t>
      </w:r>
    </w:p>
    <w:p w:rsidR="004F3905" w:rsidRPr="007731A1" w:rsidRDefault="004F3905" w:rsidP="007731A1">
      <w:pPr>
        <w:widowControl w:val="0"/>
        <w:suppressAutoHyphens/>
        <w:ind w:firstLine="709"/>
        <w:jc w:val="both"/>
      </w:pPr>
      <w:r w:rsidRPr="007731A1">
        <w:t xml:space="preserve">приказом Министерства просвещения Российской Федерации от 02 сентября 2020 года № 457 «Об утверждении Порядка приема на обучение по образовательным программам среднего профессионального образования» (с изменениями и дополнениями); </w:t>
      </w:r>
    </w:p>
    <w:p w:rsidR="004F3905" w:rsidRPr="007731A1" w:rsidRDefault="004F3905" w:rsidP="007731A1">
      <w:pPr>
        <w:widowControl w:val="0"/>
        <w:suppressAutoHyphens/>
        <w:ind w:firstLine="709"/>
        <w:jc w:val="both"/>
      </w:pPr>
      <w:r w:rsidRPr="007731A1">
        <w:t xml:space="preserve">Уставом университета. </w:t>
      </w:r>
    </w:p>
    <w:p w:rsidR="004F3905" w:rsidRPr="007731A1" w:rsidRDefault="004F3905" w:rsidP="007731A1">
      <w:pPr>
        <w:widowControl w:val="0"/>
        <w:suppressAutoHyphens/>
        <w:ind w:firstLine="851"/>
        <w:jc w:val="both"/>
      </w:pPr>
    </w:p>
    <w:p w:rsidR="004F3905" w:rsidRPr="007731A1" w:rsidRDefault="004F3905" w:rsidP="007731A1">
      <w:pPr>
        <w:widowControl w:val="0"/>
        <w:tabs>
          <w:tab w:val="left" w:pos="142"/>
        </w:tabs>
        <w:suppressAutoHyphens/>
        <w:jc w:val="center"/>
        <w:rPr>
          <w:b/>
          <w:color w:val="000000"/>
        </w:rPr>
      </w:pPr>
      <w:r w:rsidRPr="007731A1">
        <w:rPr>
          <w:b/>
          <w:color w:val="000000"/>
        </w:rPr>
        <w:t>3. Общие положения</w:t>
      </w:r>
    </w:p>
    <w:p w:rsidR="004F3905" w:rsidRPr="007731A1" w:rsidRDefault="004F3905" w:rsidP="007731A1">
      <w:pPr>
        <w:widowControl w:val="0"/>
        <w:tabs>
          <w:tab w:val="left" w:pos="142"/>
        </w:tabs>
        <w:suppressAutoHyphens/>
        <w:jc w:val="center"/>
        <w:rPr>
          <w:b/>
          <w:color w:val="000000"/>
        </w:rPr>
      </w:pPr>
    </w:p>
    <w:p w:rsidR="004F3905" w:rsidRPr="007731A1" w:rsidRDefault="004F3905" w:rsidP="007731A1">
      <w:pPr>
        <w:widowControl w:val="0"/>
        <w:tabs>
          <w:tab w:val="left" w:pos="993"/>
        </w:tabs>
        <w:suppressAutoHyphens/>
        <w:ind w:firstLine="709"/>
        <w:jc w:val="both"/>
        <w:rPr>
          <w:color w:val="000000"/>
        </w:rPr>
      </w:pPr>
      <w:r w:rsidRPr="007731A1">
        <w:rPr>
          <w:color w:val="000000"/>
        </w:rPr>
        <w:t xml:space="preserve">3.1.  В университет на обучение по ОП СПО в 2025 году принимаются граждане Российской Федерации, иностранные граждане, лица без гражданства, в том числе соотечественники, проживающие за рубежом. </w:t>
      </w:r>
    </w:p>
    <w:p w:rsidR="004F3905" w:rsidRPr="007731A1" w:rsidRDefault="004F3905" w:rsidP="007731A1">
      <w:pPr>
        <w:widowControl w:val="0"/>
        <w:tabs>
          <w:tab w:val="left" w:pos="993"/>
        </w:tabs>
        <w:suppressAutoHyphens/>
        <w:ind w:firstLine="709"/>
        <w:jc w:val="both"/>
        <w:rPr>
          <w:color w:val="000000"/>
        </w:rPr>
      </w:pPr>
      <w:r w:rsidRPr="007731A1">
        <w:rPr>
          <w:color w:val="000000"/>
        </w:rPr>
        <w:t xml:space="preserve">3.2.  Прием в университет осуществляется на первый курс обучения по личному заявлению поступающего </w:t>
      </w:r>
      <w:r w:rsidRPr="007731A1">
        <w:rPr>
          <w:b/>
          <w:color w:val="000000"/>
        </w:rPr>
        <w:t>на общедоступной основе.</w:t>
      </w:r>
    </w:p>
    <w:p w:rsidR="004F3905" w:rsidRPr="007731A1" w:rsidRDefault="004F3905" w:rsidP="007731A1">
      <w:pPr>
        <w:widowControl w:val="0"/>
        <w:tabs>
          <w:tab w:val="left" w:pos="993"/>
        </w:tabs>
        <w:suppressAutoHyphens/>
        <w:ind w:firstLine="709"/>
        <w:jc w:val="both"/>
        <w:rPr>
          <w:color w:val="000000"/>
        </w:rPr>
      </w:pPr>
      <w:r w:rsidRPr="007731A1">
        <w:rPr>
          <w:color w:val="000000"/>
        </w:rPr>
        <w:t xml:space="preserve">3.3.  Количество граждан, принимаемых на первый курс обучения по ОП СПО, </w:t>
      </w:r>
      <w:r w:rsidRPr="007731A1">
        <w:rPr>
          <w:color w:val="000000"/>
        </w:rPr>
        <w:lastRenderedPageBreak/>
        <w:t>определяется в пределах контрольных цифр приема, устанавливаемых ежегодно Министерством просвещения Российской Федерации и Министерством образования Вологодской области по результатам проведения конкурса по распределению контрольных цифр приема граждан по ОП СПО. Сверх установленных цифр приема граждане принимаются по договорам об оказании платных образовательных услуг.</w:t>
      </w:r>
    </w:p>
    <w:p w:rsidR="004F3905" w:rsidRPr="007731A1" w:rsidRDefault="004F3905" w:rsidP="007731A1">
      <w:pPr>
        <w:widowControl w:val="0"/>
        <w:tabs>
          <w:tab w:val="left" w:pos="993"/>
        </w:tabs>
        <w:suppressAutoHyphens/>
        <w:ind w:firstLine="709"/>
        <w:jc w:val="both"/>
        <w:rPr>
          <w:color w:val="000000"/>
        </w:rPr>
      </w:pPr>
      <w:r w:rsidRPr="007731A1">
        <w:rPr>
          <w:color w:val="000000"/>
        </w:rPr>
        <w:t>3.4.  В университете можно получить среднее профессиональное образование по специальностям на базе основного общего образования (9 классов), на базе среднего общего образования (11 классов), а также на базе среднего профессионального образования (СПО) и высшего образования (ВО).</w:t>
      </w:r>
    </w:p>
    <w:p w:rsidR="004F3905" w:rsidRPr="007731A1" w:rsidRDefault="004F3905" w:rsidP="007731A1">
      <w:pPr>
        <w:widowControl w:val="0"/>
        <w:suppressAutoHyphens/>
        <w:autoSpaceDE w:val="0"/>
        <w:autoSpaceDN w:val="0"/>
        <w:adjustRightInd w:val="0"/>
        <w:ind w:firstLine="709"/>
        <w:jc w:val="both"/>
      </w:pPr>
      <w:r w:rsidRPr="007731A1">
        <w:rPr>
          <w:color w:val="000000"/>
        </w:rPr>
        <w:t>3.5. Университет обязан ознакомить поступающего и (или)</w:t>
      </w:r>
      <w:r w:rsidRPr="007731A1">
        <w:t xml:space="preserve"> его родителей (законных представителей) со своим Уставом, лицензией на осуществление образовательной деятельности (выпиской из реестра лицензий Федеральной службы по надзору в сфере образования и науки), свидетельством о государственной аккредитации </w:t>
      </w:r>
      <w:r w:rsidRPr="007731A1">
        <w:rPr>
          <w:color w:val="000000"/>
          <w:shd w:val="clear" w:color="auto" w:fill="FFFFFF"/>
        </w:rPr>
        <w:t>университета</w:t>
      </w:r>
      <w:r w:rsidRPr="007731A1">
        <w:t xml:space="preserve"> по каждой укрупненной группе специальностей, дающим право на выдачу документа государственного образца о среднем профессиональном образовании (выпиской из реестра организаций, осуществляющих образовательную деятельность по имеющим государственную аккредитацию образовательным программам), основными профессиональными образовательными программами среднего профессионального образования, реализуемыми в </w:t>
      </w:r>
      <w:r w:rsidRPr="007731A1">
        <w:rPr>
          <w:color w:val="000000"/>
        </w:rPr>
        <w:t>университете,</w:t>
      </w:r>
      <w:r w:rsidRPr="007731A1">
        <w:t xml:space="preserve"> и другими документами, регламентирующими организацию и осуществление образовательной деятельности, права и обязанности обучающихся. </w:t>
      </w:r>
    </w:p>
    <w:p w:rsidR="004F3905" w:rsidRPr="007731A1" w:rsidRDefault="004F3905" w:rsidP="007731A1">
      <w:pPr>
        <w:widowControl w:val="0"/>
        <w:suppressAutoHyphens/>
        <w:autoSpaceDE w:val="0"/>
        <w:autoSpaceDN w:val="0"/>
        <w:adjustRightInd w:val="0"/>
        <w:ind w:firstLine="709"/>
        <w:jc w:val="both"/>
      </w:pPr>
      <w:r w:rsidRPr="007731A1">
        <w:t xml:space="preserve">3.6. При приеме </w:t>
      </w:r>
      <w:r w:rsidRPr="007731A1">
        <w:rPr>
          <w:color w:val="000000"/>
        </w:rPr>
        <w:t xml:space="preserve">университет </w:t>
      </w:r>
      <w:r w:rsidRPr="007731A1">
        <w:t>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w:t>
      </w:r>
    </w:p>
    <w:p w:rsidR="004F3905" w:rsidRPr="007731A1" w:rsidRDefault="004F3905" w:rsidP="007731A1">
      <w:pPr>
        <w:widowControl w:val="0"/>
        <w:suppressAutoHyphens/>
        <w:ind w:firstLine="709"/>
        <w:jc w:val="both"/>
      </w:pPr>
      <w:r w:rsidRPr="007731A1">
        <w:t>3.7. Прием иностранных граждан на обучение в университет осуществляется за счет бюджетных ассигнований федерального бюджета, бюджета Вологодской области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8" w:anchor="block_1" w:history="1">
        <w:r w:rsidRPr="007731A1">
          <w:t>квотой</w:t>
        </w:r>
      </w:hyperlink>
      <w:r w:rsidRPr="007731A1">
        <w:t> на образование иностранных граждан в Российской Федерации, а также по договорам об оказании платных образовательных услуг.</w:t>
      </w:r>
    </w:p>
    <w:p w:rsidR="004F3905" w:rsidRPr="007731A1" w:rsidRDefault="004F3905" w:rsidP="007731A1">
      <w:pPr>
        <w:widowControl w:val="0"/>
        <w:suppressAutoHyphens/>
        <w:autoSpaceDE w:val="0"/>
        <w:autoSpaceDN w:val="0"/>
        <w:adjustRightInd w:val="0"/>
        <w:ind w:firstLine="709"/>
        <w:jc w:val="both"/>
      </w:pPr>
    </w:p>
    <w:p w:rsidR="004F3905" w:rsidRPr="007731A1" w:rsidRDefault="004F3905" w:rsidP="007731A1">
      <w:pPr>
        <w:widowControl w:val="0"/>
        <w:tabs>
          <w:tab w:val="left" w:pos="0"/>
        </w:tabs>
        <w:suppressAutoHyphens/>
        <w:autoSpaceDE w:val="0"/>
        <w:autoSpaceDN w:val="0"/>
        <w:adjustRightInd w:val="0"/>
        <w:ind w:left="142"/>
        <w:jc w:val="center"/>
        <w:rPr>
          <w:b/>
          <w:bCs/>
        </w:rPr>
      </w:pPr>
      <w:r w:rsidRPr="007731A1">
        <w:rPr>
          <w:b/>
          <w:bCs/>
        </w:rPr>
        <w:t>4. Организация информирования поступающих</w:t>
      </w:r>
    </w:p>
    <w:p w:rsidR="004F3905" w:rsidRPr="007731A1" w:rsidRDefault="004F3905" w:rsidP="007731A1">
      <w:pPr>
        <w:widowControl w:val="0"/>
        <w:tabs>
          <w:tab w:val="left" w:pos="0"/>
        </w:tabs>
        <w:suppressAutoHyphens/>
        <w:autoSpaceDE w:val="0"/>
        <w:autoSpaceDN w:val="0"/>
        <w:adjustRightInd w:val="0"/>
        <w:ind w:left="142"/>
        <w:jc w:val="center"/>
      </w:pPr>
    </w:p>
    <w:p w:rsidR="004F3905" w:rsidRPr="007731A1" w:rsidRDefault="004F3905" w:rsidP="007731A1">
      <w:pPr>
        <w:widowControl w:val="0"/>
        <w:suppressAutoHyphens/>
        <w:autoSpaceDE w:val="0"/>
        <w:autoSpaceDN w:val="0"/>
        <w:adjustRightInd w:val="0"/>
        <w:ind w:firstLine="709"/>
        <w:jc w:val="both"/>
      </w:pPr>
      <w:r w:rsidRPr="007731A1">
        <w:t>4.1. В целях информирования о приеме на обучение университет размещает информацию на официальном сайте в информационно-телекоммуникационной сети «Интернет» по адресу: http://</w:t>
      </w:r>
      <w:r w:rsidRPr="007731A1">
        <w:rPr>
          <w:lang w:val="en-US"/>
        </w:rPr>
        <w:t>vmt</w:t>
      </w:r>
      <w:r w:rsidRPr="007731A1">
        <w:t xml:space="preserve">.vogu35.ru (далее – официальный сайт), а также обеспечивает свободный доступ в здание университета по адресу: г. Вологда, ул. Ильюшина, д. 15 к информации, размещенной на информационном стенде приемной комиссии (далее - информационный стенд). </w:t>
      </w:r>
    </w:p>
    <w:p w:rsidR="004F3905" w:rsidRPr="007731A1" w:rsidRDefault="004F3905" w:rsidP="007731A1">
      <w:pPr>
        <w:widowControl w:val="0"/>
        <w:suppressAutoHyphens/>
        <w:autoSpaceDE w:val="0"/>
        <w:autoSpaceDN w:val="0"/>
        <w:adjustRightInd w:val="0"/>
        <w:ind w:firstLine="709"/>
        <w:jc w:val="both"/>
      </w:pPr>
      <w:r w:rsidRPr="007731A1">
        <w:t xml:space="preserve">4.2. Не позднее 1 марта приемная комиссия на официальном сайте университета и информационном стенде до начала приема документов размещает следующую информацию: </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правила приема в </w:t>
      </w:r>
      <w:r w:rsidRPr="007731A1">
        <w:rPr>
          <w:color w:val="000000"/>
        </w:rPr>
        <w:t>университет на обучение по ОП СПО;</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условия приема на обучение по ОП СПО по договорам об оказании платных образовательных услуг; </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перечень специальностей, по которым </w:t>
      </w:r>
      <w:r w:rsidRPr="007731A1">
        <w:rPr>
          <w:color w:val="000000"/>
        </w:rPr>
        <w:t xml:space="preserve">университет </w:t>
      </w:r>
      <w:r w:rsidRPr="007731A1">
        <w:t>объявляет прием в соответствии с лицензией на осуществление образовательной деятельности (с указанием форм обучения (очная, заочная);</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требования к уровню образования, которое необходимо для поступления (основное общее или среднее общее образование); </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перечень вступительных испытаний; </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lastRenderedPageBreak/>
        <w:t xml:space="preserve">информацию о формах проведения вступительных испытаний; </w:t>
      </w:r>
    </w:p>
    <w:p w:rsidR="004F3905" w:rsidRPr="007731A1" w:rsidRDefault="004F3905" w:rsidP="007731A1">
      <w:pPr>
        <w:widowControl w:val="0"/>
        <w:numPr>
          <w:ilvl w:val="0"/>
          <w:numId w:val="5"/>
        </w:numPr>
        <w:tabs>
          <w:tab w:val="left" w:pos="993"/>
        </w:tabs>
        <w:suppressAutoHyphens/>
        <w:autoSpaceDE w:val="0"/>
        <w:autoSpaceDN w:val="0"/>
        <w:adjustRightInd w:val="0"/>
        <w:ind w:left="0" w:firstLine="709"/>
        <w:jc w:val="both"/>
      </w:pPr>
      <w:r w:rsidRPr="007731A1">
        <w:t xml:space="preserve">особенности проведения вступительных испытаний для инвалидов и лиц с ограниченными возможностями здоровья; </w:t>
      </w:r>
    </w:p>
    <w:p w:rsidR="004F3905" w:rsidRPr="007731A1" w:rsidRDefault="004F3905" w:rsidP="007731A1">
      <w:pPr>
        <w:pStyle w:val="ConsPlusNormal"/>
        <w:numPr>
          <w:ilvl w:val="0"/>
          <w:numId w:val="5"/>
        </w:numPr>
        <w:tabs>
          <w:tab w:val="left" w:pos="993"/>
        </w:tabs>
        <w:suppressAutoHyphens/>
        <w:ind w:left="0" w:firstLine="709"/>
        <w:jc w:val="both"/>
        <w:rPr>
          <w:rFonts w:ascii="Times New Roman" w:hAnsi="Times New Roman" w:cs="Times New Roman"/>
          <w:sz w:val="24"/>
          <w:szCs w:val="24"/>
        </w:rPr>
      </w:pPr>
      <w:r w:rsidRPr="007731A1">
        <w:rPr>
          <w:rFonts w:ascii="Times New Roman" w:hAnsi="Times New Roman" w:cs="Times New Roman"/>
          <w:sz w:val="24"/>
          <w:szCs w:val="24"/>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общее количество мест для приема по каждой специальности, в том числе по различным формам обучения; </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в том числе по различным формам обучения; </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количество мест по каждой специальности по договорам об оказании платных образовательных услуг, в том числе по различным формам обучения; </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правила подачи и рассмотрения апелляций по результатам вступительных испытаний; </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информацию о наличии общежития и количестве мест в общежитиях, выделяемых для иногородних поступающих; </w:t>
      </w:r>
    </w:p>
    <w:p w:rsidR="004F3905" w:rsidRPr="007731A1" w:rsidRDefault="004F3905" w:rsidP="007731A1">
      <w:pPr>
        <w:widowControl w:val="0"/>
        <w:numPr>
          <w:ilvl w:val="0"/>
          <w:numId w:val="6"/>
        </w:numPr>
        <w:tabs>
          <w:tab w:val="left" w:pos="993"/>
        </w:tabs>
        <w:suppressAutoHyphens/>
        <w:autoSpaceDE w:val="0"/>
        <w:autoSpaceDN w:val="0"/>
        <w:adjustRightInd w:val="0"/>
        <w:ind w:left="0" w:firstLine="709"/>
        <w:jc w:val="both"/>
      </w:pPr>
      <w:r w:rsidRPr="007731A1">
        <w:t xml:space="preserve">образец договора об оказании платных образовательных услуг. </w:t>
      </w:r>
    </w:p>
    <w:p w:rsidR="004F3905" w:rsidRPr="007731A1" w:rsidRDefault="004F3905" w:rsidP="007731A1">
      <w:pPr>
        <w:widowControl w:val="0"/>
        <w:suppressAutoHyphens/>
        <w:autoSpaceDE w:val="0"/>
        <w:autoSpaceDN w:val="0"/>
        <w:adjustRightInd w:val="0"/>
        <w:ind w:firstLine="709"/>
        <w:jc w:val="both"/>
        <w:rPr>
          <w:color w:val="000000"/>
        </w:rPr>
      </w:pPr>
      <w:r w:rsidRPr="007731A1">
        <w:t xml:space="preserve">4.3. В период приема документов приемная комиссия ежедневно размещает на официальном сайте </w:t>
      </w:r>
      <w:r w:rsidRPr="007731A1">
        <w:rPr>
          <w:color w:val="000000"/>
        </w:rPr>
        <w:t xml:space="preserve">университета </w:t>
      </w:r>
      <w:r w:rsidRPr="007731A1">
        <w:t>и информационном стенде приемной комиссии</w:t>
      </w:r>
      <w:r w:rsidRPr="007731A1">
        <w:rPr>
          <w:color w:val="000000"/>
        </w:rPr>
        <w:t xml:space="preserve"> </w:t>
      </w:r>
      <w:r w:rsidRPr="007731A1">
        <w:t xml:space="preserve">сведения о количестве поданных заявлений по каждой специальности с указанием форм обучения (очная, заочная). Приемная комиссия </w:t>
      </w:r>
      <w:r w:rsidRPr="007731A1">
        <w:rPr>
          <w:color w:val="000000"/>
        </w:rPr>
        <w:t xml:space="preserve">университета </w:t>
      </w:r>
      <w:r w:rsidRPr="007731A1">
        <w:t xml:space="preserve">обеспечивает функционирование специальных телефонных линий и раздела на официальном сайте </w:t>
      </w:r>
      <w:r w:rsidRPr="007731A1">
        <w:rPr>
          <w:color w:val="000000"/>
        </w:rPr>
        <w:t xml:space="preserve">университета </w:t>
      </w:r>
      <w:r w:rsidRPr="007731A1">
        <w:t>для ответов на обращения, связанных с приемом граждан на обучение.</w:t>
      </w:r>
    </w:p>
    <w:p w:rsidR="004F3905" w:rsidRPr="007731A1" w:rsidRDefault="004F3905" w:rsidP="007731A1">
      <w:pPr>
        <w:widowControl w:val="0"/>
        <w:suppressAutoHyphens/>
        <w:autoSpaceDE w:val="0"/>
        <w:autoSpaceDN w:val="0"/>
        <w:adjustRightInd w:val="0"/>
        <w:ind w:firstLine="709"/>
        <w:jc w:val="both"/>
      </w:pPr>
    </w:p>
    <w:p w:rsidR="004F3905" w:rsidRPr="007731A1" w:rsidRDefault="004F3905" w:rsidP="007731A1">
      <w:pPr>
        <w:widowControl w:val="0"/>
        <w:suppressAutoHyphens/>
        <w:autoSpaceDE w:val="0"/>
        <w:autoSpaceDN w:val="0"/>
        <w:adjustRightInd w:val="0"/>
        <w:jc w:val="center"/>
        <w:rPr>
          <w:b/>
          <w:bCs/>
        </w:rPr>
      </w:pPr>
      <w:r w:rsidRPr="007731A1">
        <w:rPr>
          <w:b/>
          <w:bCs/>
        </w:rPr>
        <w:t>5. Прием документов от поступающих</w:t>
      </w:r>
    </w:p>
    <w:p w:rsidR="004F3905" w:rsidRPr="007731A1" w:rsidRDefault="004F3905" w:rsidP="007731A1">
      <w:pPr>
        <w:widowControl w:val="0"/>
        <w:suppressAutoHyphens/>
        <w:autoSpaceDE w:val="0"/>
        <w:autoSpaceDN w:val="0"/>
        <w:adjustRightInd w:val="0"/>
        <w:jc w:val="center"/>
        <w:rPr>
          <w:b/>
          <w:bCs/>
        </w:rPr>
      </w:pPr>
    </w:p>
    <w:p w:rsidR="004F3905" w:rsidRPr="007731A1" w:rsidRDefault="004F3905" w:rsidP="007731A1">
      <w:pPr>
        <w:widowControl w:val="0"/>
        <w:suppressAutoHyphens/>
        <w:autoSpaceDE w:val="0"/>
        <w:autoSpaceDN w:val="0"/>
        <w:adjustRightInd w:val="0"/>
        <w:ind w:firstLine="709"/>
        <w:jc w:val="both"/>
      </w:pPr>
      <w:r w:rsidRPr="007731A1">
        <w:t xml:space="preserve">5.1. Прием в </w:t>
      </w:r>
      <w:r w:rsidRPr="007731A1">
        <w:rPr>
          <w:color w:val="000000"/>
        </w:rPr>
        <w:t xml:space="preserve">университет </w:t>
      </w:r>
      <w:r w:rsidRPr="007731A1">
        <w:t xml:space="preserve">по ОП СПО проводится на первый курс по личному заявлению граждан. Прием документов начинается </w:t>
      </w:r>
      <w:r w:rsidRPr="007731A1">
        <w:rPr>
          <w:b/>
          <w:bCs/>
        </w:rPr>
        <w:t>20 июня</w:t>
      </w:r>
      <w:r w:rsidRPr="007731A1">
        <w:t xml:space="preserve"> текущего года. </w:t>
      </w:r>
    </w:p>
    <w:p w:rsidR="004F3905" w:rsidRPr="007731A1" w:rsidRDefault="004F3905" w:rsidP="007731A1">
      <w:pPr>
        <w:widowControl w:val="0"/>
        <w:suppressAutoHyphens/>
        <w:ind w:firstLine="709"/>
        <w:jc w:val="both"/>
      </w:pPr>
      <w:r w:rsidRPr="007731A1">
        <w:t xml:space="preserve">Прием заявлений в </w:t>
      </w:r>
      <w:r w:rsidRPr="007731A1">
        <w:rPr>
          <w:color w:val="000000"/>
        </w:rPr>
        <w:t xml:space="preserve">университет </w:t>
      </w:r>
      <w:r w:rsidRPr="007731A1">
        <w:t xml:space="preserve">по ОП СПО на очную форму обучения осуществляется до </w:t>
      </w:r>
      <w:r w:rsidRPr="007731A1">
        <w:rPr>
          <w:b/>
          <w:bCs/>
        </w:rPr>
        <w:t>15 августа</w:t>
      </w:r>
      <w:r w:rsidRPr="007731A1">
        <w:t xml:space="preserve"> текущего года, а при наличии свободных мест за счет бюджетных ассигнований федерального бюджета, бюджета Вологодской области, по договорам об оказании платных образовательных услуг прием документов продлевается до </w:t>
      </w:r>
      <w:r w:rsidRPr="007731A1">
        <w:rPr>
          <w:b/>
          <w:bCs/>
        </w:rPr>
        <w:t>25 ноября</w:t>
      </w:r>
      <w:r w:rsidRPr="007731A1">
        <w:t xml:space="preserve"> текущего года. </w:t>
      </w:r>
    </w:p>
    <w:p w:rsidR="004F3905" w:rsidRPr="007731A1" w:rsidRDefault="004F3905" w:rsidP="007731A1">
      <w:pPr>
        <w:widowControl w:val="0"/>
        <w:suppressAutoHyphens/>
        <w:autoSpaceDE w:val="0"/>
        <w:autoSpaceDN w:val="0"/>
        <w:adjustRightInd w:val="0"/>
        <w:ind w:firstLine="709"/>
        <w:jc w:val="both"/>
      </w:pPr>
      <w:r w:rsidRPr="007731A1">
        <w:t xml:space="preserve">Прием заявлений у лиц, поступающих для обучения по </w:t>
      </w:r>
      <w:r w:rsidRPr="007731A1">
        <w:rPr>
          <w:b/>
          <w:color w:val="000000"/>
        </w:rPr>
        <w:t>специальностям: 44.02.01 «</w:t>
      </w:r>
      <w:r w:rsidRPr="007731A1">
        <w:rPr>
          <w:b/>
        </w:rPr>
        <w:t>Дошкольное образование», 44.02.02 «Преподавание в начальных классах», 44.02.05 «Коррекционная педагогика в начальном образовании»,</w:t>
      </w:r>
      <w:r w:rsidRPr="007731A1">
        <w:rPr>
          <w:b/>
          <w:color w:val="000000"/>
        </w:rPr>
        <w:t xml:space="preserve"> 49.02.01 «Физическая культура»</w:t>
      </w:r>
      <w:r w:rsidRPr="007731A1">
        <w:rPr>
          <w:b/>
        </w:rPr>
        <w:t xml:space="preserve"> </w:t>
      </w:r>
      <w:r w:rsidRPr="007731A1">
        <w:t xml:space="preserve">осуществляется до </w:t>
      </w:r>
      <w:r w:rsidRPr="007731A1">
        <w:rPr>
          <w:b/>
          <w:bCs/>
        </w:rPr>
        <w:t>10 августа</w:t>
      </w:r>
      <w:r w:rsidRPr="007731A1">
        <w:t xml:space="preserve"> текущего года. </w:t>
      </w:r>
    </w:p>
    <w:p w:rsidR="004F3905" w:rsidRPr="007731A1" w:rsidRDefault="004F3905" w:rsidP="007731A1">
      <w:pPr>
        <w:widowControl w:val="0"/>
        <w:suppressAutoHyphens/>
        <w:autoSpaceDE w:val="0"/>
        <w:autoSpaceDN w:val="0"/>
        <w:adjustRightInd w:val="0"/>
        <w:ind w:firstLine="709"/>
        <w:jc w:val="both"/>
      </w:pPr>
      <w:r w:rsidRPr="007731A1">
        <w:t xml:space="preserve">Прием заявлений в </w:t>
      </w:r>
      <w:r w:rsidRPr="007731A1">
        <w:rPr>
          <w:color w:val="000000"/>
        </w:rPr>
        <w:t xml:space="preserve">университет </w:t>
      </w:r>
      <w:r w:rsidRPr="007731A1">
        <w:t xml:space="preserve">по ОП СПО </w:t>
      </w:r>
      <w:r w:rsidRPr="007731A1">
        <w:rPr>
          <w:color w:val="000000"/>
        </w:rPr>
        <w:t>на</w:t>
      </w:r>
      <w:r w:rsidRPr="007731A1">
        <w:t xml:space="preserve"> заочную форму обучения осуществляется</w:t>
      </w:r>
      <w:r w:rsidRPr="007731A1">
        <w:rPr>
          <w:b/>
          <w:bCs/>
        </w:rPr>
        <w:t xml:space="preserve"> до 1 декабря</w:t>
      </w:r>
      <w:r w:rsidRPr="007731A1">
        <w:t xml:space="preserve"> текущего года.</w:t>
      </w:r>
    </w:p>
    <w:p w:rsidR="004F3905" w:rsidRPr="007731A1" w:rsidRDefault="004F3905" w:rsidP="007731A1">
      <w:pPr>
        <w:widowControl w:val="0"/>
        <w:suppressAutoHyphens/>
        <w:autoSpaceDE w:val="0"/>
        <w:autoSpaceDN w:val="0"/>
        <w:adjustRightInd w:val="0"/>
        <w:ind w:firstLine="709"/>
        <w:jc w:val="both"/>
      </w:pPr>
      <w:r w:rsidRPr="007731A1">
        <w:t>5.2. При подаче заявления о приеме (на русском языке), поступающий представляет в приемную комиссию университета следующие документы:</w:t>
      </w:r>
    </w:p>
    <w:p w:rsidR="004F3905" w:rsidRPr="007731A1" w:rsidRDefault="004F3905" w:rsidP="007731A1">
      <w:pPr>
        <w:widowControl w:val="0"/>
        <w:numPr>
          <w:ilvl w:val="2"/>
          <w:numId w:val="3"/>
        </w:numPr>
        <w:suppressAutoHyphens/>
        <w:autoSpaceDE w:val="0"/>
        <w:autoSpaceDN w:val="0"/>
        <w:adjustRightInd w:val="0"/>
        <w:ind w:left="0" w:firstLine="709"/>
        <w:jc w:val="both"/>
      </w:pPr>
      <w:r w:rsidRPr="007731A1">
        <w:t>Граждане Российской Федерации:</w:t>
      </w:r>
    </w:p>
    <w:p w:rsidR="004F3905" w:rsidRPr="007731A1" w:rsidRDefault="004F3905" w:rsidP="007731A1">
      <w:pPr>
        <w:widowControl w:val="0"/>
        <w:numPr>
          <w:ilvl w:val="0"/>
          <w:numId w:val="7"/>
        </w:numPr>
        <w:tabs>
          <w:tab w:val="left" w:pos="993"/>
        </w:tabs>
        <w:suppressAutoHyphens/>
        <w:autoSpaceDE w:val="0"/>
        <w:autoSpaceDN w:val="0"/>
        <w:adjustRightInd w:val="0"/>
        <w:ind w:left="0" w:firstLine="709"/>
        <w:jc w:val="both"/>
      </w:pPr>
      <w:r w:rsidRPr="007731A1">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(далее – порталы государственных услуг);</w:t>
      </w:r>
    </w:p>
    <w:p w:rsidR="004F3905" w:rsidRPr="007731A1" w:rsidRDefault="004F3905" w:rsidP="007731A1">
      <w:pPr>
        <w:widowControl w:val="0"/>
        <w:numPr>
          <w:ilvl w:val="0"/>
          <w:numId w:val="7"/>
        </w:numPr>
        <w:tabs>
          <w:tab w:val="left" w:pos="993"/>
        </w:tabs>
        <w:suppressAutoHyphens/>
        <w:autoSpaceDE w:val="0"/>
        <w:autoSpaceDN w:val="0"/>
        <w:adjustRightInd w:val="0"/>
        <w:ind w:left="0" w:firstLine="709"/>
        <w:jc w:val="both"/>
      </w:pPr>
      <w:r w:rsidRPr="007731A1">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порталов государственных услуг;</w:t>
      </w:r>
    </w:p>
    <w:p w:rsidR="004F3905" w:rsidRPr="007731A1" w:rsidRDefault="004F3905" w:rsidP="007731A1">
      <w:pPr>
        <w:widowControl w:val="0"/>
        <w:numPr>
          <w:ilvl w:val="0"/>
          <w:numId w:val="7"/>
        </w:numPr>
        <w:tabs>
          <w:tab w:val="left" w:pos="993"/>
        </w:tabs>
        <w:suppressAutoHyphens/>
        <w:autoSpaceDE w:val="0"/>
        <w:autoSpaceDN w:val="0"/>
        <w:adjustRightInd w:val="0"/>
        <w:ind w:left="0" w:firstLine="709"/>
        <w:jc w:val="both"/>
      </w:pPr>
      <w:r w:rsidRPr="007731A1">
        <w:t xml:space="preserve">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w:t>
      </w:r>
      <w:r w:rsidRPr="007731A1">
        <w:lastRenderedPageBreak/>
        <w:t>образовании в Российской Федерации», кроме случаев подачи заявления с использованием функционала порталов государственных услуг;</w:t>
      </w:r>
    </w:p>
    <w:p w:rsidR="004F3905" w:rsidRPr="007731A1" w:rsidRDefault="004F3905" w:rsidP="007731A1">
      <w:pPr>
        <w:widowControl w:val="0"/>
        <w:numPr>
          <w:ilvl w:val="0"/>
          <w:numId w:val="7"/>
        </w:numPr>
        <w:tabs>
          <w:tab w:val="left" w:pos="993"/>
        </w:tabs>
        <w:suppressAutoHyphens/>
        <w:autoSpaceDE w:val="0"/>
        <w:autoSpaceDN w:val="0"/>
        <w:adjustRightInd w:val="0"/>
        <w:ind w:left="0" w:firstLine="709"/>
        <w:jc w:val="both"/>
      </w:pPr>
      <w:r w:rsidRPr="007731A1">
        <w:t>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p>
    <w:p w:rsidR="004F3905" w:rsidRPr="007731A1" w:rsidRDefault="004F3905" w:rsidP="007731A1">
      <w:pPr>
        <w:widowControl w:val="0"/>
        <w:numPr>
          <w:ilvl w:val="0"/>
          <w:numId w:val="7"/>
        </w:numPr>
        <w:tabs>
          <w:tab w:val="left" w:pos="993"/>
        </w:tabs>
        <w:suppressAutoHyphens/>
        <w:autoSpaceDE w:val="0"/>
        <w:autoSpaceDN w:val="0"/>
        <w:adjustRightInd w:val="0"/>
        <w:ind w:left="0" w:firstLine="709"/>
        <w:jc w:val="both"/>
      </w:pPr>
      <w:r w:rsidRPr="007731A1">
        <w:t xml:space="preserve"> 4 фотографии, кроме случаев подачи заявления с использованием функционала порталов государственных услуг.</w:t>
      </w:r>
    </w:p>
    <w:p w:rsidR="004F3905" w:rsidRPr="007731A1" w:rsidRDefault="004F3905" w:rsidP="007731A1">
      <w:pPr>
        <w:widowControl w:val="0"/>
        <w:suppressAutoHyphens/>
        <w:autoSpaceDE w:val="0"/>
        <w:autoSpaceDN w:val="0"/>
        <w:adjustRightInd w:val="0"/>
        <w:ind w:firstLine="709"/>
        <w:jc w:val="both"/>
      </w:pPr>
      <w:r w:rsidRPr="007731A1">
        <w:t>5.2.2. Иностранные граждане, лица без гражданства, в том числе соотечественники, проживающие за рубежом:</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r w:rsidRPr="007731A1">
        <w:rPr>
          <w:bCs/>
        </w:rPr>
        <w:t xml:space="preserve">«Об образовании в Российской Федерации» </w:t>
      </w:r>
      <w:r w:rsidRPr="007731A1">
        <w:t xml:space="preserve">(в случае, установленном Федеральным законом </w:t>
      </w:r>
      <w:r w:rsidRPr="007731A1">
        <w:rPr>
          <w:bCs/>
        </w:rPr>
        <w:t>«Об образовании в Российской Федерации»</w:t>
      </w:r>
      <w:r w:rsidRPr="007731A1">
        <w:t>, – также свидетельство о признании иностранного образования);</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заверенный в порядке, установленном статьей 81 Основ законодательства Российской Федерации о нотариате от 11 февраля 1993 года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года № 99-ФЗ «О государственной политике Российской Федерации в отношении соотечественников за рубежом»;</w:t>
      </w:r>
    </w:p>
    <w:p w:rsidR="004F3905" w:rsidRPr="007731A1" w:rsidRDefault="004F3905" w:rsidP="007731A1">
      <w:pPr>
        <w:widowControl w:val="0"/>
        <w:numPr>
          <w:ilvl w:val="0"/>
          <w:numId w:val="8"/>
        </w:numPr>
        <w:tabs>
          <w:tab w:val="left" w:pos="1134"/>
        </w:tabs>
        <w:suppressAutoHyphens/>
        <w:autoSpaceDE w:val="0"/>
        <w:autoSpaceDN w:val="0"/>
        <w:adjustRightInd w:val="0"/>
        <w:ind w:left="0" w:firstLine="709"/>
        <w:jc w:val="both"/>
      </w:pPr>
      <w:r w:rsidRPr="007731A1">
        <w:t>4 фотографии.</w:t>
      </w:r>
    </w:p>
    <w:p w:rsidR="004F3905" w:rsidRPr="007731A1" w:rsidRDefault="004F3905" w:rsidP="007731A1">
      <w:pPr>
        <w:widowControl w:val="0"/>
        <w:suppressAutoHyphens/>
        <w:autoSpaceDE w:val="0"/>
        <w:autoSpaceDN w:val="0"/>
        <w:adjustRightInd w:val="0"/>
        <w:ind w:firstLine="709"/>
        <w:jc w:val="both"/>
      </w:pPr>
      <w:r w:rsidRPr="007731A1">
        <w:t>Фамилия, имя,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4F3905" w:rsidRPr="007731A1" w:rsidRDefault="004F3905" w:rsidP="007731A1">
      <w:pPr>
        <w:widowControl w:val="0"/>
        <w:suppressAutoHyphens/>
        <w:ind w:firstLine="709"/>
        <w:jc w:val="both"/>
      </w:pPr>
      <w:r w:rsidRPr="007731A1">
        <w:t>5.2.3.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w:t>
      </w:r>
    </w:p>
    <w:p w:rsidR="004F3905" w:rsidRPr="007731A1" w:rsidRDefault="004F3905" w:rsidP="007731A1">
      <w:pPr>
        <w:widowControl w:val="0"/>
        <w:suppressAutoHyphens/>
        <w:ind w:firstLine="709"/>
        <w:jc w:val="both"/>
      </w:pPr>
      <w:r w:rsidRPr="007731A1">
        <w:t xml:space="preserve">5.2.4. Поступающие помимо документов, указанных в подпунктах 5.2.1 – 5.2.3 настоящих Правил, вправе предоставить оригинал или копию документов, подтверждающих результаты индивидуальных достижений, а также копию договора о целевом обучении, </w:t>
      </w:r>
      <w:r w:rsidRPr="007731A1">
        <w:lastRenderedPageBreak/>
        <w:t xml:space="preserve">заверенную заказчиком целевого обучения, или незаверенную копию указанного договора с предъявлением его оригинала. </w:t>
      </w:r>
    </w:p>
    <w:p w:rsidR="004F3905" w:rsidRPr="007731A1" w:rsidRDefault="004F3905" w:rsidP="007731A1">
      <w:pPr>
        <w:widowControl w:val="0"/>
        <w:suppressAutoHyphens/>
        <w:ind w:firstLine="709"/>
        <w:jc w:val="both"/>
      </w:pPr>
      <w:r w:rsidRPr="007731A1">
        <w:t>5.2.5. При личном предоставлении оригиналов документов поступающим допускается заверение их копий университетом.</w:t>
      </w:r>
    </w:p>
    <w:p w:rsidR="004F3905" w:rsidRPr="007731A1" w:rsidRDefault="004F3905" w:rsidP="007731A1">
      <w:pPr>
        <w:widowControl w:val="0"/>
        <w:suppressAutoHyphens/>
        <w:autoSpaceDE w:val="0"/>
        <w:autoSpaceDN w:val="0"/>
        <w:adjustRightInd w:val="0"/>
        <w:ind w:firstLine="709"/>
        <w:jc w:val="both"/>
      </w:pPr>
      <w:r w:rsidRPr="007731A1">
        <w:t xml:space="preserve">5.3. В заявлении поступающим указываются следующие обязательные сведения: </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 xml:space="preserve">фамилия, имя и отчество (последнее – при наличии); </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 xml:space="preserve">дата рождения; </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 xml:space="preserve"> реквизиты документа, удостоверяющего его личность, когда и кем выдан; </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о предыдущем уровне образования и документе об образовании и (или) документе об образовании и о квалификации, его подтверждающем;</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 xml:space="preserve">специальность (специальности), для обучения по которой он планирует поступать в </w:t>
      </w:r>
      <w:r w:rsidRPr="007731A1">
        <w:rPr>
          <w:color w:val="000000"/>
        </w:rPr>
        <w:t>университет,</w:t>
      </w:r>
      <w:r w:rsidRPr="007731A1">
        <w:t xml:space="preserve"> с указанием условий обучения и формы обучения (в рамках контрольных цифр приема, мест по договорам об оказании платных образовательных услуг); </w:t>
      </w:r>
    </w:p>
    <w:p w:rsidR="004F3905" w:rsidRPr="007731A1" w:rsidRDefault="004F3905" w:rsidP="007731A1">
      <w:pPr>
        <w:widowControl w:val="0"/>
        <w:numPr>
          <w:ilvl w:val="0"/>
          <w:numId w:val="9"/>
        </w:numPr>
        <w:tabs>
          <w:tab w:val="left" w:pos="993"/>
        </w:tabs>
        <w:suppressAutoHyphens/>
        <w:autoSpaceDE w:val="0"/>
        <w:autoSpaceDN w:val="0"/>
        <w:adjustRightInd w:val="0"/>
        <w:ind w:left="0" w:firstLine="709"/>
        <w:jc w:val="both"/>
      </w:pPr>
      <w:r w:rsidRPr="007731A1">
        <w:t>нуждаемость в предоставлении общежития;</w:t>
      </w:r>
    </w:p>
    <w:p w:rsidR="004F3905" w:rsidRPr="007731A1" w:rsidRDefault="004F3905" w:rsidP="007731A1">
      <w:pPr>
        <w:widowControl w:val="0"/>
        <w:numPr>
          <w:ilvl w:val="0"/>
          <w:numId w:val="9"/>
        </w:numPr>
        <w:tabs>
          <w:tab w:val="left" w:pos="851"/>
          <w:tab w:val="left" w:pos="993"/>
        </w:tabs>
        <w:suppressAutoHyphens/>
        <w:autoSpaceDE w:val="0"/>
        <w:autoSpaceDN w:val="0"/>
        <w:adjustRightInd w:val="0"/>
        <w:ind w:left="0" w:firstLine="709"/>
        <w:jc w:val="both"/>
      </w:pPr>
      <w:r w:rsidRPr="007731A1">
        <w:t xml:space="preserve">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w:t>
      </w:r>
    </w:p>
    <w:p w:rsidR="004F3905" w:rsidRPr="007731A1" w:rsidRDefault="004F3905" w:rsidP="007731A1">
      <w:pPr>
        <w:widowControl w:val="0"/>
        <w:suppressAutoHyphens/>
        <w:autoSpaceDE w:val="0"/>
        <w:autoSpaceDN w:val="0"/>
        <w:adjustRightInd w:val="0"/>
        <w:ind w:firstLine="709"/>
        <w:jc w:val="both"/>
      </w:pPr>
      <w:r w:rsidRPr="007731A1">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(выписки из реестра лицензий Федеральной службы по надзору в сфере образования и науки),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(выписки из реестра организаций, осуществляющих образовательную деятельность по имеющим государственную аккредитацию образовательным программам). Факт ознакомления заверяется личной подписью поступающего. </w:t>
      </w:r>
    </w:p>
    <w:p w:rsidR="004F3905" w:rsidRPr="007731A1" w:rsidRDefault="004F3905" w:rsidP="007731A1">
      <w:pPr>
        <w:widowControl w:val="0"/>
        <w:suppressAutoHyphens/>
        <w:autoSpaceDE w:val="0"/>
        <w:autoSpaceDN w:val="0"/>
        <w:adjustRightInd w:val="0"/>
        <w:ind w:firstLine="709"/>
        <w:jc w:val="both"/>
      </w:pPr>
      <w:r w:rsidRPr="007731A1">
        <w:t>Подписью поступающего заверяется также следующее:</w:t>
      </w:r>
    </w:p>
    <w:p w:rsidR="004F3905" w:rsidRPr="007731A1" w:rsidRDefault="004F3905" w:rsidP="007731A1">
      <w:pPr>
        <w:widowControl w:val="0"/>
        <w:numPr>
          <w:ilvl w:val="0"/>
          <w:numId w:val="10"/>
        </w:numPr>
        <w:tabs>
          <w:tab w:val="left" w:pos="993"/>
        </w:tabs>
        <w:suppressAutoHyphens/>
        <w:autoSpaceDE w:val="0"/>
        <w:autoSpaceDN w:val="0"/>
        <w:adjustRightInd w:val="0"/>
        <w:ind w:left="0" w:firstLine="709"/>
        <w:jc w:val="both"/>
      </w:pPr>
      <w:r w:rsidRPr="007731A1">
        <w:t xml:space="preserve">согласие на обработку полученных в связи с приемом в университет персональных данных поступающего; </w:t>
      </w:r>
    </w:p>
    <w:p w:rsidR="004F3905" w:rsidRPr="007731A1" w:rsidRDefault="004F3905" w:rsidP="007731A1">
      <w:pPr>
        <w:widowControl w:val="0"/>
        <w:numPr>
          <w:ilvl w:val="0"/>
          <w:numId w:val="10"/>
        </w:numPr>
        <w:tabs>
          <w:tab w:val="left" w:pos="993"/>
        </w:tabs>
        <w:suppressAutoHyphens/>
        <w:autoSpaceDE w:val="0"/>
        <w:autoSpaceDN w:val="0"/>
        <w:adjustRightInd w:val="0"/>
        <w:ind w:left="0" w:firstLine="709"/>
        <w:jc w:val="both"/>
      </w:pPr>
      <w:r w:rsidRPr="007731A1">
        <w:t>факт получения среднего профессионального образования впервые;</w:t>
      </w:r>
    </w:p>
    <w:p w:rsidR="004F3905" w:rsidRPr="007731A1" w:rsidRDefault="004F3905" w:rsidP="007731A1">
      <w:pPr>
        <w:widowControl w:val="0"/>
        <w:numPr>
          <w:ilvl w:val="0"/>
          <w:numId w:val="10"/>
        </w:numPr>
        <w:tabs>
          <w:tab w:val="left" w:pos="993"/>
        </w:tabs>
        <w:suppressAutoHyphens/>
        <w:autoSpaceDE w:val="0"/>
        <w:autoSpaceDN w:val="0"/>
        <w:adjustRightInd w:val="0"/>
        <w:ind w:left="0" w:firstLine="709"/>
        <w:jc w:val="both"/>
      </w:pPr>
      <w:r w:rsidRPr="007731A1">
        <w:t xml:space="preserve">ознакомление с Уставом университета, с лицензией на осуществление образовательной деятельности (выпиской из реестра лицензий Федеральной службы по надзору в сфере образования и науки), свидетельством о государственной аккредитации (выпиской из реестра организаций, осуществляющих образовательную деятельность по имеющим государственную аккредитацию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F3905" w:rsidRPr="007731A1" w:rsidRDefault="004F3905" w:rsidP="007731A1">
      <w:pPr>
        <w:widowControl w:val="0"/>
        <w:numPr>
          <w:ilvl w:val="0"/>
          <w:numId w:val="10"/>
        </w:numPr>
        <w:tabs>
          <w:tab w:val="left" w:pos="993"/>
        </w:tabs>
        <w:suppressAutoHyphens/>
        <w:autoSpaceDE w:val="0"/>
        <w:autoSpaceDN w:val="0"/>
        <w:adjustRightInd w:val="0"/>
        <w:ind w:left="0" w:firstLine="709"/>
        <w:jc w:val="both"/>
      </w:pPr>
      <w:r w:rsidRPr="007731A1">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4F3905" w:rsidRPr="007731A1" w:rsidRDefault="004F3905" w:rsidP="007731A1">
      <w:pPr>
        <w:widowControl w:val="0"/>
        <w:suppressAutoHyphens/>
        <w:autoSpaceDE w:val="0"/>
        <w:autoSpaceDN w:val="0"/>
        <w:adjustRightInd w:val="0"/>
        <w:ind w:firstLine="709"/>
        <w:jc w:val="both"/>
      </w:pPr>
      <w:r w:rsidRPr="007731A1">
        <w:t>5.4. В случае представления поступающим заявления, содержащего не все сведения, предусмотренные пунктом 5.3, и (или) сведения, не соответствующие действительности, университет возвращает документы поступающему.</w:t>
      </w:r>
    </w:p>
    <w:p w:rsidR="004F3905" w:rsidRPr="007731A1" w:rsidRDefault="004F3905" w:rsidP="007731A1">
      <w:pPr>
        <w:widowControl w:val="0"/>
        <w:suppressAutoHyphens/>
        <w:autoSpaceDE w:val="0"/>
        <w:autoSpaceDN w:val="0"/>
        <w:adjustRightInd w:val="0"/>
        <w:ind w:firstLine="709"/>
        <w:jc w:val="both"/>
      </w:pPr>
      <w:r w:rsidRPr="007731A1">
        <w:t xml:space="preserve">5.5. При поступлении на обучение по специальностям, входящим в перечень специальностей, при приеме на обучение по которым поступающие проходят обязательные </w:t>
      </w:r>
      <w:r w:rsidRPr="007731A1">
        <w:lastRenderedPageBreak/>
        <w:t>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года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F3905" w:rsidRPr="007731A1" w:rsidRDefault="004F3905" w:rsidP="007731A1">
      <w:pPr>
        <w:widowControl w:val="0"/>
        <w:suppressAutoHyphens/>
        <w:autoSpaceDE w:val="0"/>
        <w:autoSpaceDN w:val="0"/>
        <w:adjustRightInd w:val="0"/>
        <w:ind w:firstLine="709"/>
        <w:jc w:val="both"/>
      </w:pPr>
      <w:r w:rsidRPr="007731A1">
        <w:t>5.6. Поступающие вправе направить/представить в приемную комиссию университета заявление о приеме, а также необходимые документы одним из следующих способов:</w:t>
      </w:r>
    </w:p>
    <w:p w:rsidR="004F3905" w:rsidRPr="007731A1" w:rsidRDefault="004F3905" w:rsidP="007731A1">
      <w:pPr>
        <w:widowControl w:val="0"/>
        <w:numPr>
          <w:ilvl w:val="0"/>
          <w:numId w:val="11"/>
        </w:numPr>
        <w:tabs>
          <w:tab w:val="left" w:pos="993"/>
        </w:tabs>
        <w:suppressAutoHyphens/>
        <w:autoSpaceDE w:val="0"/>
        <w:autoSpaceDN w:val="0"/>
        <w:adjustRightInd w:val="0"/>
        <w:ind w:left="0" w:firstLine="709"/>
        <w:jc w:val="both"/>
      </w:pPr>
      <w:r w:rsidRPr="007731A1">
        <w:t>лично в приемную комиссию по адресу: г. Вологда, ул. Ильюшина, д. 15, каб. 11;</w:t>
      </w:r>
    </w:p>
    <w:p w:rsidR="004F3905" w:rsidRPr="007731A1" w:rsidRDefault="004F3905" w:rsidP="007731A1">
      <w:pPr>
        <w:pStyle w:val="ConsPlusNormal"/>
        <w:numPr>
          <w:ilvl w:val="0"/>
          <w:numId w:val="11"/>
        </w:numPr>
        <w:tabs>
          <w:tab w:val="left" w:pos="993"/>
        </w:tabs>
        <w:suppressAutoHyphens/>
        <w:ind w:left="0" w:firstLine="709"/>
        <w:jc w:val="both"/>
        <w:rPr>
          <w:rFonts w:ascii="Times New Roman" w:hAnsi="Times New Roman" w:cs="Times New Roman"/>
          <w:sz w:val="24"/>
          <w:szCs w:val="24"/>
        </w:rPr>
      </w:pPr>
      <w:r w:rsidRPr="007731A1">
        <w:rPr>
          <w:rFonts w:ascii="Times New Roman" w:hAnsi="Times New Roman" w:cs="Times New Roman"/>
          <w:sz w:val="24"/>
          <w:szCs w:val="24"/>
        </w:rPr>
        <w:t xml:space="preserve">через операторов почтовой связи общего пользования (далее – по почте) заказным письмом с уведомлением о вручении по адресу: 160028, г. Вологда, ул. Ильюшина, д.15, каб. 11. </w:t>
      </w:r>
    </w:p>
    <w:p w:rsidR="00884DDE" w:rsidRDefault="004F3905" w:rsidP="00884DDE">
      <w:pPr>
        <w:pStyle w:val="ConsPlusNormal"/>
        <w:suppressAutoHyphens/>
        <w:ind w:firstLine="709"/>
        <w:jc w:val="both"/>
        <w:rPr>
          <w:rFonts w:ascii="Times New Roman" w:hAnsi="Times New Roman" w:cs="Times New Roman"/>
          <w:sz w:val="24"/>
          <w:szCs w:val="24"/>
        </w:rPr>
      </w:pPr>
      <w:r w:rsidRPr="007731A1">
        <w:rPr>
          <w:rFonts w:ascii="Times New Roman" w:hAnsi="Times New Roman" w:cs="Times New Roman"/>
          <w:sz w:val="24"/>
          <w:szCs w:val="24"/>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Правилами;</w:t>
      </w:r>
    </w:p>
    <w:p w:rsidR="004F3905" w:rsidRPr="007731A1" w:rsidRDefault="004F3905" w:rsidP="00884DDE">
      <w:pPr>
        <w:pStyle w:val="ConsPlusNormal"/>
        <w:numPr>
          <w:ilvl w:val="0"/>
          <w:numId w:val="22"/>
        </w:numPr>
        <w:tabs>
          <w:tab w:val="left" w:pos="993"/>
        </w:tabs>
        <w:suppressAutoHyphens/>
        <w:ind w:left="0" w:firstLine="709"/>
        <w:jc w:val="both"/>
        <w:rPr>
          <w:rFonts w:ascii="Times New Roman" w:hAnsi="Times New Roman" w:cs="Times New Roman"/>
          <w:sz w:val="24"/>
          <w:szCs w:val="24"/>
        </w:rPr>
      </w:pPr>
      <w:r w:rsidRPr="007731A1">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pkvmt@vogu35.ru;</w:t>
      </w:r>
    </w:p>
    <w:p w:rsidR="004F3905" w:rsidRPr="007731A1" w:rsidRDefault="004F3905" w:rsidP="007731A1">
      <w:pPr>
        <w:widowControl w:val="0"/>
        <w:numPr>
          <w:ilvl w:val="0"/>
          <w:numId w:val="12"/>
        </w:numPr>
        <w:tabs>
          <w:tab w:val="left" w:pos="993"/>
        </w:tabs>
        <w:suppressAutoHyphens/>
        <w:autoSpaceDE w:val="0"/>
        <w:autoSpaceDN w:val="0"/>
        <w:adjustRightInd w:val="0"/>
        <w:ind w:left="0" w:firstLine="709"/>
        <w:jc w:val="both"/>
      </w:pPr>
      <w:r w:rsidRPr="007731A1">
        <w:t>с использованием функционала порталов государственных услуг.</w:t>
      </w:r>
    </w:p>
    <w:p w:rsidR="004F3905" w:rsidRPr="007731A1" w:rsidRDefault="004F3905" w:rsidP="007731A1">
      <w:pPr>
        <w:widowControl w:val="0"/>
        <w:suppressAutoHyphens/>
        <w:autoSpaceDE w:val="0"/>
        <w:autoSpaceDN w:val="0"/>
        <w:adjustRightInd w:val="0"/>
        <w:ind w:firstLine="709"/>
        <w:jc w:val="both"/>
      </w:pPr>
      <w:r w:rsidRPr="007731A1">
        <w:t>Документы, направленные в приемную комиссию университета одним из перечисленных в настоящем пункте способов, принимаются не позднее сроков, установленных пунктом 5.1 настоящих Правил.</w:t>
      </w:r>
    </w:p>
    <w:p w:rsidR="004F3905" w:rsidRPr="007731A1" w:rsidRDefault="004F3905" w:rsidP="007731A1">
      <w:pPr>
        <w:widowControl w:val="0"/>
        <w:tabs>
          <w:tab w:val="left" w:pos="993"/>
        </w:tabs>
        <w:suppressAutoHyphens/>
        <w:autoSpaceDE w:val="0"/>
        <w:autoSpaceDN w:val="0"/>
        <w:adjustRightInd w:val="0"/>
        <w:ind w:firstLine="709"/>
        <w:jc w:val="both"/>
      </w:pPr>
      <w:r w:rsidRPr="007731A1">
        <w:t>5.7. Приемная комиссия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университет вправе обращаться в соответствующие государственные информационные системы, государственные (муниципальные) органы и организации.</w:t>
      </w:r>
    </w:p>
    <w:p w:rsidR="004F3905" w:rsidRPr="007731A1" w:rsidRDefault="004F3905" w:rsidP="007731A1">
      <w:pPr>
        <w:widowControl w:val="0"/>
        <w:suppressAutoHyphens/>
        <w:autoSpaceDE w:val="0"/>
        <w:autoSpaceDN w:val="0"/>
        <w:adjustRightInd w:val="0"/>
        <w:ind w:firstLine="709"/>
        <w:jc w:val="both"/>
      </w:pPr>
      <w:r w:rsidRPr="007731A1">
        <w:t xml:space="preserve">Поступающие, представившие в приемную комиссию </w:t>
      </w:r>
      <w:r w:rsidRPr="007731A1">
        <w:rPr>
          <w:color w:val="000000"/>
        </w:rPr>
        <w:t xml:space="preserve">университета </w:t>
      </w:r>
      <w:r w:rsidRPr="007731A1">
        <w:t>заведомо подложные документы, несут ответственность, предусмотренную законодательством Российской Федерации.</w:t>
      </w:r>
    </w:p>
    <w:p w:rsidR="004F3905" w:rsidRPr="007731A1" w:rsidRDefault="004F3905" w:rsidP="007731A1">
      <w:pPr>
        <w:widowControl w:val="0"/>
        <w:suppressAutoHyphens/>
        <w:autoSpaceDE w:val="0"/>
        <w:autoSpaceDN w:val="0"/>
        <w:adjustRightInd w:val="0"/>
        <w:ind w:firstLine="709"/>
        <w:jc w:val="both"/>
      </w:pPr>
      <w:r w:rsidRPr="007731A1">
        <w:t xml:space="preserve">5.8. Поступающему при личном представлении документов выдается расписка о приеме документов. </w:t>
      </w:r>
    </w:p>
    <w:p w:rsidR="004F3905" w:rsidRPr="007731A1" w:rsidRDefault="004F3905" w:rsidP="007731A1">
      <w:pPr>
        <w:widowControl w:val="0"/>
        <w:suppressAutoHyphens/>
        <w:autoSpaceDE w:val="0"/>
        <w:autoSpaceDN w:val="0"/>
        <w:adjustRightInd w:val="0"/>
        <w:ind w:firstLine="709"/>
        <w:jc w:val="both"/>
      </w:pPr>
      <w:r w:rsidRPr="007731A1">
        <w:t>При направлении поступающим документов в электронной форме или по почте, приемная комиссия университета в электронной форме или по почте информирует поступающего о приеме от него документов.</w:t>
      </w:r>
    </w:p>
    <w:p w:rsidR="004F3905" w:rsidRPr="007731A1" w:rsidRDefault="004F3905" w:rsidP="007731A1">
      <w:pPr>
        <w:widowControl w:val="0"/>
        <w:suppressAutoHyphens/>
        <w:ind w:firstLine="709"/>
        <w:jc w:val="both"/>
        <w:rPr>
          <w:color w:val="000000"/>
        </w:rPr>
      </w:pPr>
      <w:r w:rsidRPr="007731A1">
        <w:rPr>
          <w:color w:val="000000"/>
        </w:rPr>
        <w:t xml:space="preserve">5.9. </w:t>
      </w:r>
      <w:r w:rsidRPr="007731A1">
        <w:t>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порталов государственных услуг.</w:t>
      </w:r>
    </w:p>
    <w:p w:rsidR="004F3905" w:rsidRPr="007731A1" w:rsidRDefault="004F3905" w:rsidP="007731A1">
      <w:pPr>
        <w:pStyle w:val="ConsPlusNormal"/>
        <w:suppressAutoHyphens/>
        <w:ind w:firstLine="709"/>
        <w:jc w:val="both"/>
        <w:rPr>
          <w:rFonts w:ascii="Times New Roman" w:hAnsi="Times New Roman" w:cs="Times New Roman"/>
          <w:sz w:val="24"/>
          <w:szCs w:val="24"/>
        </w:rPr>
      </w:pPr>
      <w:r w:rsidRPr="007731A1">
        <w:rPr>
          <w:rFonts w:ascii="Times New Roman" w:hAnsi="Times New Roman" w:cs="Times New Roman"/>
          <w:sz w:val="24"/>
          <w:szCs w:val="24"/>
        </w:rPr>
        <w:t>5.10.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университетом в течение следующего рабочего дня после подачи заявления.</w:t>
      </w:r>
    </w:p>
    <w:p w:rsidR="004F3905" w:rsidRPr="007731A1" w:rsidRDefault="004F3905" w:rsidP="007731A1">
      <w:pPr>
        <w:widowControl w:val="0"/>
        <w:suppressAutoHyphens/>
        <w:jc w:val="center"/>
        <w:rPr>
          <w:b/>
          <w:color w:val="000000"/>
        </w:rPr>
      </w:pPr>
    </w:p>
    <w:p w:rsidR="004F3905" w:rsidRPr="007731A1" w:rsidRDefault="004F3905" w:rsidP="007731A1">
      <w:pPr>
        <w:widowControl w:val="0"/>
        <w:suppressAutoHyphens/>
        <w:jc w:val="center"/>
        <w:rPr>
          <w:b/>
          <w:color w:val="000000"/>
        </w:rPr>
      </w:pPr>
      <w:r w:rsidRPr="007731A1">
        <w:rPr>
          <w:b/>
          <w:color w:val="000000"/>
        </w:rPr>
        <w:t>6. Вступительные испытания</w:t>
      </w:r>
    </w:p>
    <w:p w:rsidR="004F3905" w:rsidRPr="007731A1" w:rsidRDefault="004F3905" w:rsidP="007731A1">
      <w:pPr>
        <w:widowControl w:val="0"/>
        <w:suppressAutoHyphens/>
        <w:jc w:val="center"/>
        <w:rPr>
          <w:b/>
          <w:color w:val="000000"/>
        </w:rPr>
      </w:pPr>
    </w:p>
    <w:p w:rsidR="004F3905" w:rsidRPr="007731A1" w:rsidRDefault="004F3905" w:rsidP="007731A1">
      <w:pPr>
        <w:widowControl w:val="0"/>
        <w:suppressAutoHyphens/>
        <w:ind w:firstLine="709"/>
        <w:jc w:val="both"/>
      </w:pPr>
      <w:r w:rsidRPr="007731A1">
        <w:t xml:space="preserve">6.1.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w:t>
      </w:r>
      <w:r w:rsidRPr="007731A1">
        <w:lastRenderedPageBreak/>
        <w:t xml:space="preserve">просвещения Российской Федерации, в университете проводятся вступительные испытания при приеме на обучение по </w:t>
      </w:r>
      <w:r w:rsidRPr="007731A1">
        <w:rPr>
          <w:color w:val="000000"/>
        </w:rPr>
        <w:t xml:space="preserve">специальностям </w:t>
      </w:r>
      <w:r w:rsidRPr="007731A1">
        <w:t xml:space="preserve">среднего профессионального образования: </w:t>
      </w:r>
      <w:r w:rsidRPr="007731A1">
        <w:rPr>
          <w:color w:val="000000"/>
        </w:rPr>
        <w:t>44.02.01 «</w:t>
      </w:r>
      <w:r w:rsidRPr="007731A1">
        <w:t>Дошкольное образование», 44.02.02 «Преподавание в начальных классах», 44.02.05 «Коррекционная педагогика в начальном образовании»</w:t>
      </w:r>
      <w:r w:rsidRPr="007731A1">
        <w:rPr>
          <w:color w:val="000000"/>
        </w:rPr>
        <w:t xml:space="preserve"> и 49.02.01 «Физическая культура»</w:t>
      </w:r>
      <w:r w:rsidRPr="007731A1">
        <w:t>.</w:t>
      </w:r>
    </w:p>
    <w:p w:rsidR="004F3905" w:rsidRPr="007731A1" w:rsidRDefault="004F3905" w:rsidP="007731A1">
      <w:pPr>
        <w:pStyle w:val="a3"/>
        <w:widowControl w:val="0"/>
        <w:suppressAutoHyphens/>
        <w:ind w:left="0" w:firstLine="709"/>
        <w:jc w:val="both"/>
      </w:pPr>
      <w:r w:rsidRPr="007731A1">
        <w:t>6.2. Порядок проведения и результаты оценки вступительных испытаний, общие правила подачи и рассмотрения апелляций,</w:t>
      </w:r>
      <w:r w:rsidRPr="007731A1">
        <w:rPr>
          <w:b/>
          <w:bCs/>
          <w:color w:val="000000"/>
        </w:rPr>
        <w:t xml:space="preserve"> </w:t>
      </w:r>
      <w:r w:rsidRPr="007731A1">
        <w:rPr>
          <w:bCs/>
          <w:color w:val="000000"/>
        </w:rPr>
        <w:t>особенности проведения вступительных  испытаний для инвалидов и лиц с ограниченными возможностями здоровья</w:t>
      </w:r>
      <w:r w:rsidRPr="007731A1">
        <w:rPr>
          <w:color w:val="000000"/>
        </w:rPr>
        <w:t xml:space="preserve"> </w:t>
      </w:r>
      <w:r w:rsidRPr="007731A1">
        <w:t xml:space="preserve"> регламентируются Положением о проведении вступительных испытаний при поступлении на обучение в ФГБОУ ВО «Вологодский государственный университет» по ОП СПО по </w:t>
      </w:r>
      <w:r w:rsidRPr="007731A1">
        <w:rPr>
          <w:color w:val="000000"/>
        </w:rPr>
        <w:t xml:space="preserve">специальностям </w:t>
      </w:r>
      <w:r w:rsidRPr="007731A1">
        <w:t xml:space="preserve">среднего профессионального образования: </w:t>
      </w:r>
      <w:r w:rsidRPr="007731A1">
        <w:rPr>
          <w:color w:val="000000"/>
        </w:rPr>
        <w:t>44.02.01 «</w:t>
      </w:r>
      <w:r w:rsidRPr="007731A1">
        <w:t>Дошкольное образование», 44.02.02 «Преподавание в начальных классах», 44.02.05 «Коррекционная педагогика в начальном образовании», 49.02.01 Физическая культура в 2025 году (Приложение 1 к настоящим Правилам).</w:t>
      </w:r>
    </w:p>
    <w:p w:rsidR="004F3905" w:rsidRPr="007731A1" w:rsidRDefault="004F3905" w:rsidP="007731A1">
      <w:pPr>
        <w:widowControl w:val="0"/>
        <w:suppressAutoHyphens/>
        <w:ind w:firstLine="709"/>
        <w:jc w:val="both"/>
      </w:pPr>
      <w:r w:rsidRPr="007731A1">
        <w:t>6.3.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определённых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4F3905" w:rsidRPr="007731A1" w:rsidRDefault="004F3905" w:rsidP="007731A1">
      <w:pPr>
        <w:widowControl w:val="0"/>
        <w:suppressAutoHyphens/>
        <w:jc w:val="center"/>
        <w:rPr>
          <w:b/>
          <w:color w:val="000000"/>
        </w:rPr>
      </w:pPr>
    </w:p>
    <w:p w:rsidR="004F3905" w:rsidRPr="007731A1" w:rsidRDefault="004F3905" w:rsidP="007731A1">
      <w:pPr>
        <w:widowControl w:val="0"/>
        <w:suppressAutoHyphens/>
        <w:jc w:val="center"/>
        <w:rPr>
          <w:b/>
          <w:color w:val="000000"/>
        </w:rPr>
      </w:pPr>
      <w:r w:rsidRPr="007731A1">
        <w:rPr>
          <w:b/>
          <w:color w:val="000000"/>
        </w:rPr>
        <w:t>7. Зачисление в университет</w:t>
      </w:r>
    </w:p>
    <w:p w:rsidR="004F3905" w:rsidRPr="007731A1" w:rsidRDefault="004F3905" w:rsidP="007731A1">
      <w:pPr>
        <w:widowControl w:val="0"/>
        <w:suppressAutoHyphens/>
        <w:jc w:val="center"/>
        <w:rPr>
          <w:b/>
          <w:color w:val="000000"/>
        </w:rPr>
      </w:pPr>
    </w:p>
    <w:p w:rsidR="004F3905" w:rsidRPr="007731A1" w:rsidRDefault="004F3905" w:rsidP="007731A1">
      <w:pPr>
        <w:widowControl w:val="0"/>
        <w:tabs>
          <w:tab w:val="left" w:pos="1134"/>
        </w:tabs>
        <w:suppressAutoHyphens/>
        <w:ind w:firstLine="709"/>
        <w:jc w:val="both"/>
        <w:rPr>
          <w:color w:val="000000"/>
        </w:rPr>
      </w:pPr>
      <w:r w:rsidRPr="007731A1">
        <w:t>7.1. Поступающие представляют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приемную комиссию университета в следующие сроки</w:t>
      </w:r>
      <w:r w:rsidRPr="007731A1">
        <w:rPr>
          <w:color w:val="000000"/>
        </w:rPr>
        <w:t xml:space="preserve">: </w:t>
      </w:r>
    </w:p>
    <w:p w:rsidR="004F3905" w:rsidRPr="007731A1" w:rsidRDefault="004F3905" w:rsidP="007731A1">
      <w:pPr>
        <w:widowControl w:val="0"/>
        <w:numPr>
          <w:ilvl w:val="0"/>
          <w:numId w:val="13"/>
        </w:numPr>
        <w:tabs>
          <w:tab w:val="left" w:pos="851"/>
          <w:tab w:val="left" w:pos="993"/>
          <w:tab w:val="left" w:pos="1134"/>
        </w:tabs>
        <w:suppressAutoHyphens/>
        <w:ind w:left="0" w:firstLine="709"/>
        <w:jc w:val="both"/>
        <w:rPr>
          <w:color w:val="000000"/>
        </w:rPr>
      </w:pPr>
      <w:r w:rsidRPr="007731A1">
        <w:rPr>
          <w:color w:val="000000"/>
        </w:rPr>
        <w:t xml:space="preserve"> при поступлении </w:t>
      </w:r>
      <w:r w:rsidRPr="007731A1">
        <w:t xml:space="preserve">на очную форму обучения </w:t>
      </w:r>
      <w:r w:rsidRPr="007731A1">
        <w:rPr>
          <w:b/>
        </w:rPr>
        <w:t>не позднее 15 августа</w:t>
      </w:r>
      <w:r w:rsidRPr="007731A1">
        <w:rPr>
          <w:b/>
          <w:color w:val="000000"/>
        </w:rPr>
        <w:t xml:space="preserve"> (до 14:00);</w:t>
      </w:r>
      <w:r w:rsidRPr="007731A1">
        <w:rPr>
          <w:color w:val="000000"/>
        </w:rPr>
        <w:t xml:space="preserve"> </w:t>
      </w:r>
    </w:p>
    <w:p w:rsidR="004F3905" w:rsidRPr="007731A1" w:rsidRDefault="004F3905" w:rsidP="007731A1">
      <w:pPr>
        <w:widowControl w:val="0"/>
        <w:numPr>
          <w:ilvl w:val="0"/>
          <w:numId w:val="13"/>
        </w:numPr>
        <w:tabs>
          <w:tab w:val="left" w:pos="851"/>
          <w:tab w:val="left" w:pos="993"/>
          <w:tab w:val="left" w:pos="1134"/>
        </w:tabs>
        <w:suppressAutoHyphens/>
        <w:ind w:left="0" w:firstLine="709"/>
        <w:jc w:val="both"/>
        <w:rPr>
          <w:b/>
          <w:color w:val="000000"/>
        </w:rPr>
      </w:pPr>
      <w:r w:rsidRPr="007731A1">
        <w:rPr>
          <w:color w:val="000000"/>
        </w:rPr>
        <w:t xml:space="preserve"> при поступлении на заочную форму обучения </w:t>
      </w:r>
      <w:r w:rsidRPr="007731A1">
        <w:rPr>
          <w:b/>
          <w:color w:val="000000"/>
        </w:rPr>
        <w:t>не позднее 1 декабря (до 14:00);</w:t>
      </w:r>
    </w:p>
    <w:p w:rsidR="004F3905" w:rsidRPr="007731A1" w:rsidRDefault="004F3905" w:rsidP="007731A1">
      <w:pPr>
        <w:widowControl w:val="0"/>
        <w:numPr>
          <w:ilvl w:val="0"/>
          <w:numId w:val="13"/>
        </w:numPr>
        <w:tabs>
          <w:tab w:val="left" w:pos="993"/>
        </w:tabs>
        <w:suppressAutoHyphens/>
        <w:ind w:left="0" w:firstLine="709"/>
        <w:jc w:val="both"/>
      </w:pPr>
      <w:r w:rsidRPr="007731A1">
        <w:t xml:space="preserve">при наличии свободных мест, оставшихся после зачисления на очную форму обучения за счет бюджетных ассигнований федерального бюджета, бюджета Вологодской области, по договорам об оказании платных образовательных услуг, </w:t>
      </w:r>
      <w:r w:rsidRPr="007731A1">
        <w:rPr>
          <w:b/>
        </w:rPr>
        <w:t>не позднее 25 ноября</w:t>
      </w:r>
      <w:r w:rsidRPr="007731A1">
        <w:t>.</w:t>
      </w:r>
    </w:p>
    <w:p w:rsidR="004F3905" w:rsidRPr="007731A1" w:rsidRDefault="004F3905" w:rsidP="007731A1">
      <w:pPr>
        <w:widowControl w:val="0"/>
        <w:suppressAutoHyphens/>
        <w:ind w:firstLine="709"/>
        <w:jc w:val="both"/>
        <w:rPr>
          <w:color w:val="000000"/>
        </w:rPr>
      </w:pPr>
      <w:r w:rsidRPr="007731A1">
        <w:t>7.1.1. В случае подачи заявления с использованием функционала порталов государственных услуг поступающий подтверждает свое согласие на зачисление в университет посредством их функционала в сроки, установленные университетом для представления оригинала документа об образовании и (или) документа об образовании и о квалификации.</w:t>
      </w:r>
    </w:p>
    <w:p w:rsidR="004F3905" w:rsidRPr="007731A1" w:rsidRDefault="004F3905" w:rsidP="007731A1">
      <w:pPr>
        <w:widowControl w:val="0"/>
        <w:tabs>
          <w:tab w:val="left" w:pos="567"/>
          <w:tab w:val="left" w:pos="1134"/>
        </w:tabs>
        <w:suppressAutoHyphens/>
        <w:ind w:firstLine="709"/>
        <w:jc w:val="both"/>
        <w:rPr>
          <w:color w:val="000000"/>
        </w:rPr>
      </w:pPr>
      <w:r w:rsidRPr="007731A1">
        <w:t>7.2. По истечении сроков представления оригиналов документов об образовании и (или) документов об образовании и о квалификации ректором университета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университет посредством их функционала,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университета.</w:t>
      </w:r>
    </w:p>
    <w:p w:rsidR="004F3905" w:rsidRPr="007731A1" w:rsidRDefault="004F3905" w:rsidP="007731A1">
      <w:pPr>
        <w:widowControl w:val="0"/>
        <w:tabs>
          <w:tab w:val="left" w:pos="993"/>
          <w:tab w:val="left" w:pos="1134"/>
        </w:tabs>
        <w:suppressAutoHyphens/>
        <w:autoSpaceDE w:val="0"/>
        <w:autoSpaceDN w:val="0"/>
        <w:adjustRightInd w:val="0"/>
        <w:ind w:firstLine="709"/>
        <w:jc w:val="both"/>
        <w:rPr>
          <w:color w:val="000000"/>
        </w:rPr>
      </w:pPr>
      <w:r w:rsidRPr="007731A1">
        <w:rPr>
          <w:color w:val="000000"/>
        </w:rPr>
        <w:t>7.3. Зачисление</w:t>
      </w:r>
      <w:r w:rsidRPr="007731A1">
        <w:rPr>
          <w:b/>
          <w:i/>
          <w:color w:val="000000"/>
        </w:rPr>
        <w:t xml:space="preserve"> </w:t>
      </w:r>
      <w:r w:rsidRPr="007731A1">
        <w:rPr>
          <w:color w:val="000000"/>
        </w:rPr>
        <w:t xml:space="preserve">в состав обучающихся </w:t>
      </w:r>
      <w:r w:rsidRPr="007731A1">
        <w:t xml:space="preserve">университета </w:t>
      </w:r>
      <w:r w:rsidRPr="007731A1">
        <w:rPr>
          <w:color w:val="000000"/>
        </w:rPr>
        <w:t xml:space="preserve">лиц, представивших </w:t>
      </w:r>
      <w:r w:rsidRPr="007731A1">
        <w:t>оригинал документа об образовании и (или) документа об образовании и о квалификации</w:t>
      </w:r>
      <w:r w:rsidRPr="007731A1">
        <w:rPr>
          <w:color w:val="000000"/>
        </w:rPr>
        <w:t xml:space="preserve">, осуществляется в следующие сроки: </w:t>
      </w:r>
    </w:p>
    <w:p w:rsidR="004F3905" w:rsidRPr="007731A1" w:rsidRDefault="004F3905" w:rsidP="007731A1">
      <w:pPr>
        <w:widowControl w:val="0"/>
        <w:numPr>
          <w:ilvl w:val="0"/>
          <w:numId w:val="14"/>
        </w:numPr>
        <w:tabs>
          <w:tab w:val="left" w:pos="993"/>
          <w:tab w:val="left" w:pos="1134"/>
        </w:tabs>
        <w:suppressAutoHyphens/>
        <w:autoSpaceDE w:val="0"/>
        <w:autoSpaceDN w:val="0"/>
        <w:adjustRightInd w:val="0"/>
        <w:ind w:left="0" w:firstLine="709"/>
        <w:jc w:val="both"/>
        <w:rPr>
          <w:color w:val="000000"/>
        </w:rPr>
      </w:pPr>
      <w:r w:rsidRPr="007731A1">
        <w:rPr>
          <w:color w:val="000000"/>
        </w:rPr>
        <w:t xml:space="preserve"> на очную форму обучения</w:t>
      </w:r>
      <w:r w:rsidRPr="007731A1">
        <w:t xml:space="preserve"> на места за счет бюджетных ассигнований федерального бюджета, бюджета Вологодской области: </w:t>
      </w:r>
      <w:r w:rsidRPr="007731A1">
        <w:rPr>
          <w:b/>
        </w:rPr>
        <w:t>26 августа;</w:t>
      </w:r>
    </w:p>
    <w:p w:rsidR="004F3905" w:rsidRPr="007731A1" w:rsidRDefault="00884DDE" w:rsidP="007731A1">
      <w:pPr>
        <w:widowControl w:val="0"/>
        <w:numPr>
          <w:ilvl w:val="0"/>
          <w:numId w:val="14"/>
        </w:numPr>
        <w:tabs>
          <w:tab w:val="left" w:pos="993"/>
          <w:tab w:val="left" w:pos="1134"/>
        </w:tabs>
        <w:suppressAutoHyphens/>
        <w:autoSpaceDE w:val="0"/>
        <w:autoSpaceDN w:val="0"/>
        <w:adjustRightInd w:val="0"/>
        <w:ind w:left="0" w:firstLine="709"/>
        <w:jc w:val="both"/>
        <w:rPr>
          <w:color w:val="000000"/>
        </w:rPr>
      </w:pPr>
      <w:r w:rsidRPr="00884DDE">
        <w:t>на очную форм</w:t>
      </w:r>
      <w:bookmarkStart w:id="0" w:name="_GoBack"/>
      <w:bookmarkEnd w:id="0"/>
      <w:r w:rsidRPr="00884DDE">
        <w:t xml:space="preserve">у обучения </w:t>
      </w:r>
      <w:r w:rsidR="004F3905" w:rsidRPr="007731A1">
        <w:t xml:space="preserve">на места по договорам об оказании платных </w:t>
      </w:r>
      <w:r w:rsidR="004F3905" w:rsidRPr="007731A1">
        <w:lastRenderedPageBreak/>
        <w:t>образовательных услуг</w:t>
      </w:r>
      <w:r w:rsidR="004F3905" w:rsidRPr="007731A1">
        <w:rPr>
          <w:color w:val="000000"/>
        </w:rPr>
        <w:t xml:space="preserve">: </w:t>
      </w:r>
      <w:r w:rsidR="004F3905" w:rsidRPr="007731A1">
        <w:rPr>
          <w:b/>
          <w:color w:val="000000"/>
        </w:rPr>
        <w:t>29 августа;</w:t>
      </w:r>
      <w:r w:rsidR="004F3905" w:rsidRPr="007731A1">
        <w:rPr>
          <w:color w:val="000000"/>
        </w:rPr>
        <w:t xml:space="preserve"> </w:t>
      </w:r>
    </w:p>
    <w:p w:rsidR="004F3905" w:rsidRPr="007731A1" w:rsidRDefault="004F3905" w:rsidP="007731A1">
      <w:pPr>
        <w:widowControl w:val="0"/>
        <w:numPr>
          <w:ilvl w:val="0"/>
          <w:numId w:val="14"/>
        </w:numPr>
        <w:tabs>
          <w:tab w:val="left" w:pos="993"/>
          <w:tab w:val="left" w:pos="1134"/>
        </w:tabs>
        <w:suppressAutoHyphens/>
        <w:autoSpaceDE w:val="0"/>
        <w:autoSpaceDN w:val="0"/>
        <w:adjustRightInd w:val="0"/>
        <w:ind w:left="0" w:firstLine="709"/>
        <w:jc w:val="both"/>
        <w:rPr>
          <w:color w:val="000000"/>
        </w:rPr>
      </w:pPr>
      <w:r w:rsidRPr="007731A1">
        <w:rPr>
          <w:color w:val="000000"/>
        </w:rPr>
        <w:t>на заочную форму обучения</w:t>
      </w:r>
      <w:r w:rsidRPr="007731A1">
        <w:t xml:space="preserve"> на места по договорам об оказании платных образовательных услуг</w:t>
      </w:r>
      <w:r w:rsidRPr="007731A1">
        <w:rPr>
          <w:color w:val="000000"/>
        </w:rPr>
        <w:t xml:space="preserve">: </w:t>
      </w:r>
      <w:r w:rsidRPr="007731A1">
        <w:rPr>
          <w:b/>
          <w:color w:val="000000"/>
        </w:rPr>
        <w:t>2 декабря.</w:t>
      </w:r>
    </w:p>
    <w:p w:rsidR="004F3905" w:rsidRPr="007731A1" w:rsidRDefault="004F3905" w:rsidP="007731A1">
      <w:pPr>
        <w:widowControl w:val="0"/>
        <w:shd w:val="clear" w:color="auto" w:fill="FFFFFF"/>
        <w:tabs>
          <w:tab w:val="left" w:pos="1134"/>
        </w:tabs>
        <w:suppressAutoHyphens/>
        <w:ind w:firstLine="709"/>
        <w:jc w:val="both"/>
        <w:rPr>
          <w:bCs/>
          <w:color w:val="000000"/>
        </w:rPr>
      </w:pPr>
      <w:r w:rsidRPr="007731A1">
        <w:t xml:space="preserve">7.4. </w:t>
      </w:r>
      <w:r w:rsidRPr="007731A1">
        <w:rPr>
          <w:bCs/>
          <w:color w:val="000000"/>
        </w:rPr>
        <w:t xml:space="preserve">Зачисление на обучение (кроме </w:t>
      </w:r>
      <w:r w:rsidRPr="007731A1">
        <w:rPr>
          <w:color w:val="000000"/>
        </w:rPr>
        <w:t>специальностей 44.02.01 «</w:t>
      </w:r>
      <w:r w:rsidRPr="007731A1">
        <w:t>Дошкольное образование», 44.02.02 «Преподавание в начальных классах», 44.02.05 «Коррекционная педагогика в начальном образовании»</w:t>
      </w:r>
      <w:r w:rsidRPr="007731A1">
        <w:rPr>
          <w:color w:val="000000"/>
        </w:rPr>
        <w:t xml:space="preserve">  и 49.02.01 «Физическая культура»</w:t>
      </w:r>
      <w:r w:rsidRPr="007731A1">
        <w:rPr>
          <w:bCs/>
          <w:color w:val="000000"/>
        </w:rPr>
        <w:t xml:space="preserve">) производится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w:t>
      </w:r>
      <w:r w:rsidRPr="007731A1">
        <w:rPr>
          <w:color w:val="000000"/>
        </w:rPr>
        <w:t>об образовании и (или) документах об образовании и о квалификации (</w:t>
      </w:r>
      <w:r w:rsidRPr="007731A1">
        <w:rPr>
          <w:bCs/>
          <w:color w:val="000000"/>
        </w:rPr>
        <w:t xml:space="preserve">по среднему баллу предметов). </w:t>
      </w:r>
    </w:p>
    <w:p w:rsidR="004F3905" w:rsidRPr="007731A1" w:rsidRDefault="004F3905" w:rsidP="007731A1">
      <w:pPr>
        <w:widowControl w:val="0"/>
        <w:suppressAutoHyphens/>
        <w:ind w:firstLine="709"/>
        <w:jc w:val="both"/>
        <w:rPr>
          <w:bCs/>
          <w:color w:val="000000"/>
        </w:rPr>
      </w:pPr>
      <w:r w:rsidRPr="007731A1">
        <w:t xml:space="preserve">7.5. Зачисление на обучение по </w:t>
      </w:r>
      <w:r w:rsidRPr="007731A1">
        <w:rPr>
          <w:color w:val="000000"/>
        </w:rPr>
        <w:t xml:space="preserve">специальностям </w:t>
      </w:r>
      <w:r w:rsidRPr="007731A1">
        <w:t xml:space="preserve">среднего профессионального образования </w:t>
      </w:r>
      <w:r w:rsidRPr="007731A1">
        <w:rPr>
          <w:color w:val="000000"/>
        </w:rPr>
        <w:t>44.02.01 «</w:t>
      </w:r>
      <w:r w:rsidRPr="007731A1">
        <w:t>Дошкольное образование», 44.02.02 «Преподавание в начальных классах», 44.02.05 «Коррекционная педагогика в начальном образовании»</w:t>
      </w:r>
      <w:r w:rsidRPr="007731A1">
        <w:rPr>
          <w:color w:val="000000"/>
        </w:rPr>
        <w:t xml:space="preserve"> </w:t>
      </w:r>
      <w:r w:rsidRPr="007731A1">
        <w:t xml:space="preserve">и </w:t>
      </w:r>
      <w:r w:rsidRPr="007731A1">
        <w:rPr>
          <w:color w:val="000000"/>
        </w:rPr>
        <w:t xml:space="preserve">49.02.01 «Физическая культура» </w:t>
      </w:r>
      <w:r w:rsidRPr="007731A1">
        <w:rPr>
          <w:bCs/>
        </w:rPr>
        <w:t xml:space="preserve">производится на основе результатов вступительных испытаний и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w:t>
      </w:r>
      <w:r w:rsidRPr="007731A1">
        <w:t>об образовании и (или) документах об образовании и о квалификации (</w:t>
      </w:r>
      <w:r w:rsidRPr="007731A1">
        <w:rPr>
          <w:bCs/>
        </w:rPr>
        <w:t xml:space="preserve">по среднему баллу предметов). </w:t>
      </w:r>
    </w:p>
    <w:p w:rsidR="004F3905" w:rsidRPr="007731A1" w:rsidRDefault="004F3905" w:rsidP="007731A1">
      <w:pPr>
        <w:widowControl w:val="0"/>
        <w:shd w:val="clear" w:color="auto" w:fill="FFFFFF"/>
        <w:tabs>
          <w:tab w:val="left" w:pos="1134"/>
        </w:tabs>
        <w:suppressAutoHyphens/>
        <w:ind w:firstLine="709"/>
        <w:jc w:val="both"/>
      </w:pPr>
      <w:r w:rsidRPr="007731A1">
        <w:rPr>
          <w:bCs/>
          <w:color w:val="000000"/>
        </w:rPr>
        <w:t xml:space="preserve">7.6. </w:t>
      </w:r>
      <w:r w:rsidRPr="007731A1">
        <w:t xml:space="preserve">Результаты </w:t>
      </w:r>
      <w:r w:rsidRPr="007731A1">
        <w:rPr>
          <w:bCs/>
          <w:color w:val="000000"/>
        </w:rPr>
        <w:t>освоения поступающими образовательной программы основного общего или среднего общего образования</w:t>
      </w:r>
      <w:r w:rsidRPr="007731A1">
        <w:t xml:space="preserve"> учитываются как сумма баллов по общеобразовательным предметам, деленная на количество предметов (с округлением до второго знака после запятой). </w:t>
      </w:r>
    </w:p>
    <w:p w:rsidR="004F3905" w:rsidRPr="007731A1" w:rsidRDefault="004F3905" w:rsidP="007731A1">
      <w:pPr>
        <w:widowControl w:val="0"/>
        <w:shd w:val="clear" w:color="auto" w:fill="FFFFFF"/>
        <w:tabs>
          <w:tab w:val="left" w:pos="1134"/>
        </w:tabs>
        <w:suppressAutoHyphens/>
        <w:ind w:firstLine="709"/>
        <w:jc w:val="both"/>
        <w:rPr>
          <w:bCs/>
          <w:color w:val="000000"/>
        </w:rPr>
      </w:pPr>
      <w:r w:rsidRPr="007731A1">
        <w:rPr>
          <w:color w:val="000000"/>
        </w:rPr>
        <w:t>Средний бал</w:t>
      </w:r>
      <w:r w:rsidRPr="007731A1">
        <w:rPr>
          <w:bCs/>
          <w:color w:val="000000"/>
        </w:rPr>
        <w:t>л</w:t>
      </w:r>
      <w:r w:rsidRPr="007731A1">
        <w:rPr>
          <w:color w:val="000000"/>
        </w:rPr>
        <w:t xml:space="preserve"> складывается из оценок по всем предметам,</w:t>
      </w:r>
      <w:r w:rsidRPr="007731A1">
        <w:rPr>
          <w:bCs/>
        </w:rPr>
        <w:t xml:space="preserve"> указанных в представленных поступающими документах </w:t>
      </w:r>
      <w:r w:rsidRPr="007731A1">
        <w:t>об образовании и (или) документах об образовании и о квалификации</w:t>
      </w:r>
      <w:r w:rsidRPr="007731A1">
        <w:rPr>
          <w:color w:val="000000"/>
        </w:rPr>
        <w:t>.</w:t>
      </w:r>
    </w:p>
    <w:p w:rsidR="004F3905" w:rsidRPr="007731A1" w:rsidRDefault="004F3905" w:rsidP="007731A1">
      <w:pPr>
        <w:widowControl w:val="0"/>
        <w:suppressAutoHyphens/>
        <w:ind w:firstLine="709"/>
        <w:jc w:val="both"/>
        <w:rPr>
          <w:bCs/>
        </w:rPr>
      </w:pPr>
      <w:r w:rsidRPr="007731A1">
        <w:t xml:space="preserve">7.7.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университет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результатов индивидуальных спортивных достижений (при наличии), сведения о которых поступающий вправе представить при приеме. </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 xml:space="preserve">7.8. Результаты индивидуальных достижений (при наличии)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7.9. Порядок учета и перечень индивидуальных достижений представлен в приложении 2 к настоящим Правилам.</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7.10. В случае равенства результатов при ранжировании поступающих, в том числе с учетом индивидуальных достижений и профиля специальности, зачисление производится на основании более высокой суммы баллов по предметам в следующей последовательности по убыванию: математика, русский язык, обществознание, физика, история, информатика, литература, иностранный язык, биология, химия.</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 xml:space="preserve">7.11. В случае равенства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при поступлении на обучение по специальности 49.02.01 Физическая культура, в том числе с учетом индивидуальных достижений, зачисление </w:t>
      </w:r>
      <w:r w:rsidRPr="007731A1">
        <w:lastRenderedPageBreak/>
        <w:t>производится на основании более высокой суммы баллов, полученной за вступительные испытания.</w:t>
      </w:r>
    </w:p>
    <w:p w:rsidR="004F3905" w:rsidRPr="007731A1" w:rsidRDefault="004F3905" w:rsidP="007731A1">
      <w:pPr>
        <w:widowControl w:val="0"/>
        <w:suppressAutoHyphens/>
        <w:ind w:firstLine="709"/>
        <w:jc w:val="both"/>
        <w:rPr>
          <w:bCs/>
        </w:rPr>
      </w:pPr>
      <w:r w:rsidRPr="007731A1">
        <w:t xml:space="preserve">7.12. </w:t>
      </w:r>
      <w:r w:rsidRPr="007731A1">
        <w:rPr>
          <w:bCs/>
        </w:rPr>
        <w:t>Лицам, указанным в пункте 3 части 5 и пунктах 1-13 части 7 статьи 71 Федерального закона «Об образовании в Российской Федерации», предоставляется преимущественное право зачисления в университет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4F3905" w:rsidRPr="007731A1" w:rsidRDefault="004F3905" w:rsidP="007731A1">
      <w:pPr>
        <w:widowControl w:val="0"/>
        <w:suppressAutoHyphens/>
        <w:ind w:firstLine="709"/>
        <w:jc w:val="both"/>
        <w:rPr>
          <w:bCs/>
        </w:rPr>
      </w:pPr>
      <w:r w:rsidRPr="007731A1">
        <w:rPr>
          <w:bCs/>
        </w:rPr>
        <w:t>Лицам, указанным в </w:t>
      </w:r>
      <w:hyperlink r:id="rId9" w:anchor="dst873" w:history="1">
        <w:r w:rsidRPr="007731A1">
          <w:rPr>
            <w:bCs/>
          </w:rPr>
          <w:t>части 5.1 статьи 71</w:t>
        </w:r>
      </w:hyperlink>
      <w:r w:rsidRPr="007731A1">
        <w:rPr>
          <w:bCs/>
        </w:rPr>
        <w:t>  Федерального закона «Об образовании в Российской Федерации», предоставляется право на зачисление в университет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7.13. При наличии свободных мест для обучения за счет бюджетных ассигнований федерального бюджета, бюджета Вологодской области, по договорам об оказании платных образовательных услуг, оставшихся после зачисления на очную форму обучения, в том числе по результатам вступительных испытаний, зачисление осуществляется до 1 декабря текущего года.</w:t>
      </w:r>
    </w:p>
    <w:p w:rsidR="004F3905" w:rsidRPr="007731A1" w:rsidRDefault="004F3905" w:rsidP="007731A1">
      <w:pPr>
        <w:pStyle w:val="ad"/>
        <w:widowControl w:val="0"/>
        <w:tabs>
          <w:tab w:val="left" w:pos="851"/>
          <w:tab w:val="left" w:pos="993"/>
        </w:tabs>
        <w:suppressAutoHyphens/>
        <w:spacing w:before="0" w:beforeAutospacing="0" w:after="0" w:afterAutospacing="0"/>
        <w:ind w:firstLine="709"/>
        <w:jc w:val="both"/>
      </w:pPr>
      <w:r w:rsidRPr="007731A1">
        <w:t>7.14. В случае зачисления в университет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подаче заявления с использованием функционала порталов государственных услуг обучающимися в течение месяца со дня издания приказа о его зачислении представляется в университет оригинал документа об образовании и (или) документа об образовании и о квалификации, а также оригинала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и 4 фотографии.</w:t>
      </w:r>
    </w:p>
    <w:p w:rsidR="004F3905" w:rsidRPr="007731A1" w:rsidRDefault="004F3905" w:rsidP="007731A1">
      <w:pPr>
        <w:widowControl w:val="0"/>
        <w:shd w:val="clear" w:color="auto" w:fill="FFFFFF"/>
        <w:suppressAutoHyphens/>
        <w:ind w:firstLine="709"/>
        <w:jc w:val="both"/>
        <w:rPr>
          <w:color w:val="000000"/>
        </w:rPr>
      </w:pPr>
      <w:r w:rsidRPr="007731A1">
        <w:rPr>
          <w:color w:val="000000"/>
        </w:rPr>
        <w:t>7.15. Лица, не вошедшие в список рекомендованных к зачислению, могут быть зачислены по заявлению</w:t>
      </w:r>
      <w:r w:rsidRPr="007731A1">
        <w:rPr>
          <w:b/>
          <w:i/>
          <w:color w:val="000000"/>
        </w:rPr>
        <w:t xml:space="preserve"> </w:t>
      </w:r>
      <w:r w:rsidRPr="007731A1">
        <w:rPr>
          <w:color w:val="000000"/>
        </w:rPr>
        <w:t>на имеющиеся свободные места по другим ОП СПО в установленные настоящими Правилами сроки.</w:t>
      </w:r>
    </w:p>
    <w:p w:rsidR="004F3905" w:rsidRDefault="004F3905" w:rsidP="004F3905">
      <w:pPr>
        <w:rPr>
          <w:b/>
          <w:bCs/>
          <w:sz w:val="20"/>
          <w:szCs w:val="20"/>
        </w:rPr>
        <w:sectPr w:rsidR="004F3905" w:rsidSect="0083260D">
          <w:headerReference w:type="even" r:id="rId10"/>
          <w:footerReference w:type="even" r:id="rId11"/>
          <w:pgSz w:w="11906" w:h="16838" w:code="9"/>
          <w:pgMar w:top="1134" w:right="567" w:bottom="1134" w:left="1701" w:header="113" w:footer="227" w:gutter="0"/>
          <w:pgNumType w:start="1"/>
          <w:cols w:space="708"/>
          <w:titlePg/>
          <w:docGrid w:linePitch="544"/>
        </w:sectPr>
      </w:pPr>
    </w:p>
    <w:tbl>
      <w:tblPr>
        <w:tblW w:w="9923" w:type="dxa"/>
        <w:tblInd w:w="250" w:type="dxa"/>
        <w:tblLook w:val="04A0"/>
      </w:tblPr>
      <w:tblGrid>
        <w:gridCol w:w="2876"/>
        <w:gridCol w:w="2794"/>
        <w:gridCol w:w="4253"/>
      </w:tblGrid>
      <w:tr w:rsidR="004F3905" w:rsidRPr="00F75618" w:rsidTr="00382E26">
        <w:tc>
          <w:tcPr>
            <w:tcW w:w="2876" w:type="dxa"/>
          </w:tcPr>
          <w:p w:rsidR="004F3905" w:rsidRPr="00F75618" w:rsidRDefault="004F3905" w:rsidP="00382E26">
            <w:pPr>
              <w:jc w:val="center"/>
              <w:rPr>
                <w:color w:val="000000"/>
              </w:rPr>
            </w:pPr>
          </w:p>
        </w:tc>
        <w:tc>
          <w:tcPr>
            <w:tcW w:w="2794" w:type="dxa"/>
          </w:tcPr>
          <w:p w:rsidR="004F3905" w:rsidRPr="00F75618" w:rsidRDefault="004F3905" w:rsidP="00382E26">
            <w:pPr>
              <w:jc w:val="center"/>
              <w:rPr>
                <w:color w:val="000000"/>
              </w:rPr>
            </w:pPr>
          </w:p>
          <w:p w:rsidR="004F3905" w:rsidRPr="00F75618" w:rsidRDefault="004F3905" w:rsidP="00382E26">
            <w:pPr>
              <w:jc w:val="center"/>
              <w:rPr>
                <w:color w:val="000000"/>
              </w:rPr>
            </w:pPr>
          </w:p>
          <w:p w:rsidR="004F3905" w:rsidRPr="00F75618" w:rsidRDefault="004F3905" w:rsidP="00382E26">
            <w:pPr>
              <w:jc w:val="center"/>
              <w:rPr>
                <w:color w:val="000000"/>
              </w:rPr>
            </w:pPr>
          </w:p>
        </w:tc>
        <w:tc>
          <w:tcPr>
            <w:tcW w:w="4253" w:type="dxa"/>
            <w:vAlign w:val="center"/>
            <w:hideMark/>
          </w:tcPr>
          <w:p w:rsidR="004F3905" w:rsidRPr="00D57171" w:rsidRDefault="004F3905" w:rsidP="00382E26">
            <w:pPr>
              <w:ind w:left="-107"/>
              <w:rPr>
                <w:color w:val="000000"/>
              </w:rPr>
            </w:pPr>
            <w:r w:rsidRPr="00A443AD">
              <w:rPr>
                <w:color w:val="000000"/>
              </w:rPr>
              <w:t>Приложение 1</w:t>
            </w:r>
          </w:p>
          <w:p w:rsidR="004F3905" w:rsidRPr="00D57171" w:rsidRDefault="004F3905" w:rsidP="00382E26">
            <w:pPr>
              <w:ind w:left="-107"/>
              <w:rPr>
                <w:color w:val="000000"/>
              </w:rPr>
            </w:pPr>
          </w:p>
          <w:p w:rsidR="004F3905" w:rsidRPr="00D57171" w:rsidRDefault="004F3905" w:rsidP="00382E26">
            <w:pPr>
              <w:ind w:left="-107"/>
              <w:rPr>
                <w:color w:val="000000"/>
              </w:rPr>
            </w:pPr>
            <w:r w:rsidRPr="00A443AD">
              <w:rPr>
                <w:color w:val="000000"/>
              </w:rPr>
              <w:t>к Правилам приема на обучение в ФГБОУ ВО «Вологодский государственный университет» по образовательным программам среднего профессионального образования на 2025/2026 учебный год</w:t>
            </w:r>
          </w:p>
          <w:p w:rsidR="004F3905" w:rsidRDefault="004F3905" w:rsidP="00382E26">
            <w:pPr>
              <w:rPr>
                <w:color w:val="000000"/>
              </w:rPr>
            </w:pPr>
          </w:p>
          <w:p w:rsidR="004F3905" w:rsidRPr="00F75618" w:rsidRDefault="004F3905" w:rsidP="00382E26">
            <w:pPr>
              <w:rPr>
                <w:color w:val="000000"/>
              </w:rPr>
            </w:pPr>
          </w:p>
        </w:tc>
      </w:tr>
    </w:tbl>
    <w:p w:rsidR="004F3905" w:rsidRPr="00AA78F4" w:rsidRDefault="004F3905" w:rsidP="004F3905">
      <w:pPr>
        <w:jc w:val="center"/>
        <w:rPr>
          <w:b/>
        </w:rPr>
      </w:pPr>
      <w:r w:rsidRPr="00AA78F4">
        <w:rPr>
          <w:b/>
        </w:rPr>
        <w:t>Положение о проведении вступительных испытаний</w:t>
      </w:r>
    </w:p>
    <w:p w:rsidR="004F3905" w:rsidRDefault="004F3905" w:rsidP="004F3905">
      <w:pPr>
        <w:jc w:val="center"/>
        <w:rPr>
          <w:b/>
        </w:rPr>
      </w:pPr>
      <w:r w:rsidRPr="00AA78F4">
        <w:rPr>
          <w:b/>
        </w:rPr>
        <w:t xml:space="preserve">при поступлении на обучение </w:t>
      </w:r>
      <w:r>
        <w:rPr>
          <w:b/>
        </w:rPr>
        <w:t xml:space="preserve">в ФГБОУ ВО «Вологодский государственный университет» </w:t>
      </w:r>
    </w:p>
    <w:p w:rsidR="004F3905" w:rsidRPr="008A7DE8" w:rsidRDefault="004F3905" w:rsidP="004F3905">
      <w:pPr>
        <w:jc w:val="center"/>
        <w:rPr>
          <w:b/>
        </w:rPr>
      </w:pPr>
      <w:r>
        <w:rPr>
          <w:b/>
        </w:rPr>
        <w:t xml:space="preserve">по программам среднего профессионального образования </w:t>
      </w:r>
      <w:r w:rsidRPr="002D157A">
        <w:rPr>
          <w:b/>
        </w:rPr>
        <w:t xml:space="preserve">по </w:t>
      </w:r>
      <w:r w:rsidRPr="002D157A">
        <w:rPr>
          <w:b/>
          <w:color w:val="000000"/>
        </w:rPr>
        <w:t>специальностям:</w:t>
      </w:r>
    </w:p>
    <w:p w:rsidR="004F3905" w:rsidRDefault="004F3905" w:rsidP="004F3905">
      <w:pPr>
        <w:jc w:val="center"/>
        <w:rPr>
          <w:b/>
        </w:rPr>
      </w:pPr>
      <w:r w:rsidRPr="00306D00">
        <w:rPr>
          <w:b/>
          <w:color w:val="000000"/>
        </w:rPr>
        <w:t>44.02.01 «</w:t>
      </w:r>
      <w:r w:rsidRPr="00306D00">
        <w:rPr>
          <w:b/>
        </w:rPr>
        <w:t xml:space="preserve">Дошкольное образование», 44.02.02 «Преподавание в начальных классах», </w:t>
      </w:r>
    </w:p>
    <w:p w:rsidR="004F3905" w:rsidRDefault="004F3905" w:rsidP="004F3905">
      <w:pPr>
        <w:jc w:val="center"/>
        <w:rPr>
          <w:b/>
        </w:rPr>
      </w:pPr>
      <w:r w:rsidRPr="00306D00">
        <w:rPr>
          <w:b/>
        </w:rPr>
        <w:t>44.02.05 «Коррекционная педагогика в начальном образовании»</w:t>
      </w:r>
      <w:r>
        <w:rPr>
          <w:b/>
        </w:rPr>
        <w:t xml:space="preserve">, </w:t>
      </w:r>
    </w:p>
    <w:p w:rsidR="004F3905" w:rsidRDefault="004F3905" w:rsidP="004F3905">
      <w:pPr>
        <w:jc w:val="center"/>
        <w:rPr>
          <w:color w:val="000000"/>
        </w:rPr>
      </w:pPr>
      <w:r>
        <w:rPr>
          <w:b/>
        </w:rPr>
        <w:t>49.02.01 «Физическая культура»</w:t>
      </w:r>
      <w:r w:rsidRPr="00055C35">
        <w:rPr>
          <w:color w:val="000000"/>
          <w:sz w:val="20"/>
          <w:szCs w:val="20"/>
        </w:rPr>
        <w:t xml:space="preserve"> </w:t>
      </w:r>
      <w:r>
        <w:rPr>
          <w:b/>
        </w:rPr>
        <w:t>в 2025</w:t>
      </w:r>
      <w:r w:rsidRPr="009C24A7">
        <w:rPr>
          <w:b/>
        </w:rPr>
        <w:t xml:space="preserve"> году</w:t>
      </w:r>
      <w:r w:rsidRPr="00055C35">
        <w:rPr>
          <w:color w:val="000000"/>
        </w:rPr>
        <w:t xml:space="preserve"> </w:t>
      </w:r>
    </w:p>
    <w:p w:rsidR="004F3905" w:rsidRDefault="004F3905" w:rsidP="004F3905">
      <w:pPr>
        <w:jc w:val="center"/>
        <w:rPr>
          <w:color w:val="000000"/>
        </w:rPr>
      </w:pPr>
    </w:p>
    <w:p w:rsidR="004F3905" w:rsidRDefault="004F3905" w:rsidP="004F3905">
      <w:pPr>
        <w:jc w:val="center"/>
        <w:rPr>
          <w:b/>
        </w:rPr>
      </w:pPr>
      <w:r w:rsidRPr="00306D00">
        <w:rPr>
          <w:b/>
          <w:color w:val="000000"/>
        </w:rPr>
        <w:t>1</w:t>
      </w:r>
      <w:r>
        <w:rPr>
          <w:color w:val="000000"/>
        </w:rPr>
        <w:t xml:space="preserve">. </w:t>
      </w:r>
      <w:r w:rsidRPr="00AA78F4">
        <w:rPr>
          <w:b/>
        </w:rPr>
        <w:t>Общие положения</w:t>
      </w:r>
    </w:p>
    <w:p w:rsidR="004F3905" w:rsidRPr="00AA78F4" w:rsidRDefault="004F3905" w:rsidP="004F3905">
      <w:pPr>
        <w:jc w:val="center"/>
        <w:rPr>
          <w:b/>
        </w:rPr>
      </w:pPr>
    </w:p>
    <w:p w:rsidR="004F3905" w:rsidRPr="006D4771" w:rsidRDefault="004F3905" w:rsidP="004F3905">
      <w:pPr>
        <w:tabs>
          <w:tab w:val="left" w:pos="1134"/>
        </w:tabs>
        <w:ind w:firstLine="709"/>
        <w:jc w:val="both"/>
        <w:rPr>
          <w:bCs/>
          <w:color w:val="000000"/>
        </w:rPr>
      </w:pPr>
      <w:r w:rsidRPr="00AA78F4">
        <w:t>1.1</w:t>
      </w:r>
      <w:r>
        <w:t xml:space="preserve">. </w:t>
      </w:r>
      <w:r w:rsidRPr="00AA78F4">
        <w:t xml:space="preserve">Положение о проведении вступительных испытаний </w:t>
      </w:r>
      <w:r>
        <w:t xml:space="preserve">при поступлении на обучение </w:t>
      </w:r>
      <w:r w:rsidRPr="006D4771">
        <w:t xml:space="preserve">в ФГБОУ ВО «Вологодский государственный университет» (далее – университет) по </w:t>
      </w:r>
      <w:r>
        <w:t xml:space="preserve">программам </w:t>
      </w:r>
      <w:r w:rsidRPr="006D4771">
        <w:t>среднего профессионального образования</w:t>
      </w:r>
      <w:r>
        <w:t xml:space="preserve"> по специальностям</w:t>
      </w:r>
      <w:r w:rsidRPr="006D4771">
        <w:t xml:space="preserve">:  </w:t>
      </w:r>
      <w:r>
        <w:rPr>
          <w:color w:val="000000"/>
        </w:rPr>
        <w:t>44.02.01 «</w:t>
      </w:r>
      <w:r>
        <w:t>Дошкольное образование», 44.02.02 «</w:t>
      </w:r>
      <w:r w:rsidRPr="006D4771">
        <w:t>П</w:t>
      </w:r>
      <w:r>
        <w:t>реподавание в начальных классах», 44.02.05 «</w:t>
      </w:r>
      <w:r w:rsidRPr="006D4771">
        <w:t>Коррекционная пед</w:t>
      </w:r>
      <w:r>
        <w:t>агогика в начальном образовании», 49.02.01 «Физическая культура»</w:t>
      </w:r>
      <w:r w:rsidRPr="006D4771">
        <w:rPr>
          <w:color w:val="000000"/>
        </w:rPr>
        <w:t xml:space="preserve"> </w:t>
      </w:r>
      <w:r w:rsidRPr="006D4771">
        <w:t>разработано в соответствии с Федеральным законом от 29 декабря 2012 года № 273-ФЗ «Об образовании в Российской Федерации», Порядком приема на обучение по образовательным программам среднего профессионального образования, утвержденным приказом Мин</w:t>
      </w:r>
      <w:r>
        <w:t>истерством просвещения Российской Федерации</w:t>
      </w:r>
      <w:r w:rsidRPr="006D4771">
        <w:t xml:space="preserve"> от 02 сентября 2020 года № 457 (с изменениями и дополнениями), </w:t>
      </w:r>
      <w:r w:rsidRPr="006D4771">
        <w:rPr>
          <w:bCs/>
          <w:color w:val="000000"/>
        </w:rPr>
        <w:t xml:space="preserve">Правилами приема </w:t>
      </w:r>
      <w:r w:rsidRPr="006D4771">
        <w:rPr>
          <w:bCs/>
        </w:rPr>
        <w:t xml:space="preserve">на обучение в ФГБОУ ВО «Вологодский государственный университет» по </w:t>
      </w:r>
      <w:r>
        <w:rPr>
          <w:bCs/>
        </w:rPr>
        <w:t xml:space="preserve">образовательным </w:t>
      </w:r>
      <w:r w:rsidRPr="006D4771">
        <w:rPr>
          <w:bCs/>
        </w:rPr>
        <w:t>программам среднего профе</w:t>
      </w:r>
      <w:r>
        <w:rPr>
          <w:bCs/>
        </w:rPr>
        <w:t>ссионального образования на 2025/2026</w:t>
      </w:r>
      <w:r w:rsidRPr="006D4771">
        <w:rPr>
          <w:bCs/>
        </w:rPr>
        <w:t xml:space="preserve"> учебный год.</w:t>
      </w:r>
    </w:p>
    <w:p w:rsidR="004F3905" w:rsidRDefault="004F3905" w:rsidP="004F3905">
      <w:pPr>
        <w:numPr>
          <w:ilvl w:val="1"/>
          <w:numId w:val="4"/>
        </w:numPr>
        <w:tabs>
          <w:tab w:val="left" w:pos="993"/>
          <w:tab w:val="left" w:pos="1134"/>
          <w:tab w:val="left" w:pos="1418"/>
          <w:tab w:val="left" w:pos="1560"/>
        </w:tabs>
        <w:ind w:left="0" w:firstLine="709"/>
        <w:jc w:val="both"/>
      </w:pPr>
      <w:r w:rsidRPr="003021BE">
        <w:t>Целью проведения вступительных испытаний при приеме в университет на обучение по специальностям среднего профессионального образования: 44.02.01 «Дошкольное образование», 44.02.02 «Преподавание в начальных классах», 44.02.05 «Коррекционная педагогика в начальном образовании»</w:t>
      </w:r>
      <w:r>
        <w:t>, 49.02.01 «Физическая культура»</w:t>
      </w:r>
      <w:r w:rsidRPr="003021BE">
        <w:t xml:space="preserve"> является выявление у поступающих определенных творческих</w:t>
      </w:r>
      <w:r>
        <w:t xml:space="preserve"> способностей, физических</w:t>
      </w:r>
      <w:r w:rsidRPr="003021BE">
        <w:t xml:space="preserve"> и</w:t>
      </w:r>
      <w:r>
        <w:t xml:space="preserve"> (или)</w:t>
      </w:r>
      <w:r w:rsidRPr="003021BE">
        <w:t xml:space="preserve"> психологических качеств, необходимых для обучения по образовательным программам педагогической направленности.</w:t>
      </w:r>
    </w:p>
    <w:p w:rsidR="004F3905" w:rsidRDefault="004F3905" w:rsidP="004F3905">
      <w:pPr>
        <w:numPr>
          <w:ilvl w:val="1"/>
          <w:numId w:val="4"/>
        </w:numPr>
        <w:tabs>
          <w:tab w:val="left" w:pos="993"/>
          <w:tab w:val="left" w:pos="1134"/>
          <w:tab w:val="left" w:pos="1418"/>
          <w:tab w:val="left" w:pos="1560"/>
        </w:tabs>
        <w:ind w:left="0" w:firstLine="709"/>
        <w:jc w:val="both"/>
      </w:pPr>
      <w:r w:rsidRPr="00CC7909">
        <w:t>Для поступающих на места в рамках контрольных цифр приема, а также по договорам об оказании платных образовательных услуг устанавливаются одинаковые вступительные испытания.</w:t>
      </w:r>
    </w:p>
    <w:p w:rsidR="004F3905" w:rsidRPr="00CC7909" w:rsidRDefault="004F3905" w:rsidP="004F3905">
      <w:pPr>
        <w:numPr>
          <w:ilvl w:val="1"/>
          <w:numId w:val="4"/>
        </w:numPr>
        <w:tabs>
          <w:tab w:val="left" w:pos="993"/>
          <w:tab w:val="left" w:pos="1134"/>
          <w:tab w:val="left" w:pos="1418"/>
          <w:tab w:val="left" w:pos="1560"/>
        </w:tabs>
        <w:ind w:left="0" w:firstLine="709"/>
        <w:jc w:val="both"/>
      </w:pPr>
      <w:r w:rsidRPr="00CC7909">
        <w:t>Перечень и формы про</w:t>
      </w:r>
      <w:r>
        <w:t>ведения вступительных испытаний</w:t>
      </w:r>
      <w:r w:rsidRPr="00CC7909">
        <w:t xml:space="preserve">, </w:t>
      </w:r>
      <w:r>
        <w:t>п</w:t>
      </w:r>
      <w:r w:rsidRPr="00CC7909">
        <w:t>рограммы вступительных</w:t>
      </w:r>
      <w:r>
        <w:t xml:space="preserve"> </w:t>
      </w:r>
      <w:r w:rsidRPr="00CC7909">
        <w:t>испытаний</w:t>
      </w:r>
      <w:r>
        <w:t xml:space="preserve">, расписание вступительных испытаний </w:t>
      </w:r>
      <w:r w:rsidRPr="00CC7909">
        <w:t xml:space="preserve">размещаются на официальном сайте </w:t>
      </w:r>
      <w:r>
        <w:t>университета</w:t>
      </w:r>
      <w:r w:rsidRPr="00CC7909">
        <w:t xml:space="preserve"> по адресу </w:t>
      </w:r>
      <w:r w:rsidRPr="009F1497">
        <w:t>www.</w:t>
      </w:r>
      <w:r w:rsidRPr="009F1497">
        <w:rPr>
          <w:lang w:val="en-US"/>
        </w:rPr>
        <w:t>vmt</w:t>
      </w:r>
      <w:r w:rsidRPr="009F1497">
        <w:t>.vogu35.ru</w:t>
      </w:r>
      <w:r>
        <w:t xml:space="preserve"> и на информационном стенде приемной комиссии</w:t>
      </w:r>
      <w:r w:rsidRPr="00CC7909">
        <w:t>.</w:t>
      </w:r>
    </w:p>
    <w:p w:rsidR="004F3905" w:rsidRPr="008A2C66" w:rsidRDefault="004F3905" w:rsidP="004F3905">
      <w:pPr>
        <w:numPr>
          <w:ilvl w:val="1"/>
          <w:numId w:val="4"/>
        </w:numPr>
        <w:tabs>
          <w:tab w:val="left" w:pos="993"/>
          <w:tab w:val="left" w:pos="1134"/>
          <w:tab w:val="left" w:pos="1418"/>
          <w:tab w:val="left" w:pos="1560"/>
        </w:tabs>
        <w:ind w:left="0" w:firstLine="709"/>
        <w:jc w:val="both"/>
      </w:pPr>
      <w:r w:rsidRPr="00AA78F4">
        <w:t xml:space="preserve">Результаты вступительных испытаний оцениваются по </w:t>
      </w:r>
      <w:r>
        <w:t xml:space="preserve">зачетной системе. Критерии и методика оценивания содержатся в программах вступительных испытаний. </w:t>
      </w:r>
      <w:r w:rsidRPr="00AA78F4">
        <w:t xml:space="preserve"> </w:t>
      </w:r>
    </w:p>
    <w:p w:rsidR="004F3905" w:rsidRDefault="004F3905" w:rsidP="004F3905">
      <w:pPr>
        <w:numPr>
          <w:ilvl w:val="1"/>
          <w:numId w:val="4"/>
        </w:numPr>
        <w:tabs>
          <w:tab w:val="left" w:pos="993"/>
          <w:tab w:val="left" w:pos="1134"/>
          <w:tab w:val="left" w:pos="1418"/>
          <w:tab w:val="left" w:pos="1560"/>
        </w:tabs>
        <w:ind w:left="0" w:firstLine="709"/>
        <w:jc w:val="both"/>
      </w:pPr>
      <w:r w:rsidRPr="00CC7909">
        <w:t xml:space="preserve">Результаты вступительных испытаний </w:t>
      </w:r>
      <w:r>
        <w:t>размещаются</w:t>
      </w:r>
      <w:r w:rsidRPr="00CC7909">
        <w:t xml:space="preserve"> на официальном сайте приемной комиссии </w:t>
      </w:r>
      <w:r>
        <w:t>и на информационном стенде приемной комиссии</w:t>
      </w:r>
      <w:r w:rsidRPr="00CC7909">
        <w:t xml:space="preserve"> не позднее третьего рабочего дня после </w:t>
      </w:r>
      <w:r>
        <w:t xml:space="preserve">дня </w:t>
      </w:r>
      <w:r w:rsidRPr="00CC7909">
        <w:t>проведения вступительного испытания.</w:t>
      </w:r>
    </w:p>
    <w:p w:rsidR="004F3905" w:rsidRPr="00AA78F4" w:rsidRDefault="004F3905" w:rsidP="004F3905">
      <w:pPr>
        <w:numPr>
          <w:ilvl w:val="1"/>
          <w:numId w:val="1"/>
        </w:numPr>
        <w:tabs>
          <w:tab w:val="left" w:pos="993"/>
          <w:tab w:val="left" w:pos="1134"/>
          <w:tab w:val="left" w:pos="1276"/>
          <w:tab w:val="left" w:pos="1418"/>
        </w:tabs>
        <w:ind w:left="0" w:firstLine="709"/>
        <w:jc w:val="both"/>
      </w:pPr>
      <w:r>
        <w:t xml:space="preserve">Успешное прохождение вступительных испытаний подтверждает наличие у поступающих определенных </w:t>
      </w:r>
      <w:r w:rsidRPr="003021BE">
        <w:t>творческих</w:t>
      </w:r>
      <w:r>
        <w:t xml:space="preserve"> способностей, физических</w:t>
      </w:r>
      <w:r w:rsidRPr="003021BE">
        <w:t xml:space="preserve"> и</w:t>
      </w:r>
      <w:r>
        <w:t xml:space="preserve"> (или)</w:t>
      </w:r>
      <w:r w:rsidRPr="003021BE">
        <w:t xml:space="preserve"> психологических качеств, необходимых для обучения по</w:t>
      </w:r>
      <w:r>
        <w:t xml:space="preserve"> </w:t>
      </w:r>
      <w:r w:rsidRPr="003021BE">
        <w:t xml:space="preserve">специальностям среднего профессионального образования: </w:t>
      </w:r>
      <w:r w:rsidRPr="003021BE">
        <w:lastRenderedPageBreak/>
        <w:t>44.02.01 «Дошкольное образование», 44.02.02 «Преподавание в начальных классах», 44.02.05 «Коррекционная педагогика в начальном образовании»</w:t>
      </w:r>
      <w:r>
        <w:t>, 49.02.01 «Физическая культура».</w:t>
      </w:r>
    </w:p>
    <w:p w:rsidR="004F3905" w:rsidRDefault="004F3905" w:rsidP="004F3905">
      <w:pPr>
        <w:numPr>
          <w:ilvl w:val="1"/>
          <w:numId w:val="1"/>
        </w:numPr>
        <w:tabs>
          <w:tab w:val="left" w:pos="993"/>
          <w:tab w:val="left" w:pos="1134"/>
          <w:tab w:val="left" w:pos="1418"/>
        </w:tabs>
        <w:ind w:left="0" w:firstLine="709"/>
        <w:jc w:val="both"/>
      </w:pPr>
      <w:r w:rsidRPr="00AA78F4">
        <w:t xml:space="preserve">Перед вступительными испытаниями </w:t>
      </w:r>
      <w:r>
        <w:t xml:space="preserve">с поступающими </w:t>
      </w:r>
      <w:r w:rsidRPr="00AA78F4">
        <w:t>проводится к</w:t>
      </w:r>
      <w:r>
        <w:t>онсультация по содержанию, пр</w:t>
      </w:r>
      <w:r w:rsidRPr="00AA78F4">
        <w:t>едъявляемым требованиям</w:t>
      </w:r>
      <w:r>
        <w:t xml:space="preserve"> и</w:t>
      </w:r>
      <w:r w:rsidRPr="00AA78F4">
        <w:t xml:space="preserve"> </w:t>
      </w:r>
      <w:r>
        <w:t>правилам</w:t>
      </w:r>
      <w:r w:rsidRPr="00AA78F4">
        <w:t xml:space="preserve"> проведения вступительных испытаний</w:t>
      </w:r>
      <w:r>
        <w:t>, инструктаж по технике безопасности.</w:t>
      </w:r>
    </w:p>
    <w:p w:rsidR="004F3905" w:rsidRPr="00494434" w:rsidRDefault="004F3905" w:rsidP="004F3905">
      <w:pPr>
        <w:tabs>
          <w:tab w:val="left" w:pos="993"/>
          <w:tab w:val="left" w:pos="1134"/>
          <w:tab w:val="left" w:pos="1418"/>
        </w:tabs>
        <w:ind w:left="709"/>
        <w:jc w:val="both"/>
      </w:pPr>
    </w:p>
    <w:p w:rsidR="004F3905" w:rsidRPr="00494434" w:rsidRDefault="004F3905" w:rsidP="004F3905">
      <w:pPr>
        <w:widowControl w:val="0"/>
        <w:numPr>
          <w:ilvl w:val="0"/>
          <w:numId w:val="1"/>
        </w:numPr>
        <w:autoSpaceDE w:val="0"/>
        <w:autoSpaceDN w:val="0"/>
        <w:adjustRightInd w:val="0"/>
        <w:spacing w:after="280"/>
        <w:jc w:val="center"/>
        <w:textAlignment w:val="baseline"/>
      </w:pPr>
      <w:r w:rsidRPr="00CF510A">
        <w:rPr>
          <w:b/>
        </w:rPr>
        <w:t>Порядок деятельности экзаменационных комиссий</w:t>
      </w:r>
    </w:p>
    <w:p w:rsidR="004F3905" w:rsidRDefault="004F3905" w:rsidP="004F3905">
      <w:pPr>
        <w:pStyle w:val="a3"/>
        <w:widowControl w:val="0"/>
        <w:numPr>
          <w:ilvl w:val="1"/>
          <w:numId w:val="2"/>
        </w:numPr>
        <w:tabs>
          <w:tab w:val="left" w:pos="1134"/>
        </w:tabs>
        <w:autoSpaceDE w:val="0"/>
        <w:autoSpaceDN w:val="0"/>
        <w:adjustRightInd w:val="0"/>
        <w:ind w:left="0" w:firstLine="709"/>
        <w:contextualSpacing/>
        <w:jc w:val="both"/>
        <w:textAlignment w:val="baseline"/>
      </w:pPr>
      <w:r w:rsidRPr="008615BD">
        <w:t xml:space="preserve">С целью организации и проведения вступительных испытаний </w:t>
      </w:r>
      <w:r w:rsidRPr="003021BE">
        <w:t>при приеме в университет на обучение по специальностям среднего профессионального образования: 44.02.01 «Дошкольное образование», 44.02.02 «Преподавание в начальных классах», 44.02.05 «Коррекционная педагогика в начальном образовании»</w:t>
      </w:r>
      <w:r>
        <w:t>, 49.02.01 «Физическая культура» не позднее чем за 1 месяц</w:t>
      </w:r>
      <w:r w:rsidRPr="008615BD">
        <w:t xml:space="preserve"> до начала </w:t>
      </w:r>
      <w:r>
        <w:t xml:space="preserve">проведения </w:t>
      </w:r>
      <w:r w:rsidRPr="008615BD">
        <w:t>вступительн</w:t>
      </w:r>
      <w:r>
        <w:t>ых</w:t>
      </w:r>
      <w:r w:rsidRPr="008615BD">
        <w:t xml:space="preserve"> испытани</w:t>
      </w:r>
      <w:r>
        <w:t>й,</w:t>
      </w:r>
      <w:r w:rsidRPr="008615BD">
        <w:t xml:space="preserve"> создаются экзаменационные комиссии по предметам вступительных испытаний (далее – экзаменационные комиссии).</w:t>
      </w:r>
    </w:p>
    <w:p w:rsidR="004F3905" w:rsidRDefault="004F3905" w:rsidP="004F3905">
      <w:pPr>
        <w:pStyle w:val="a3"/>
        <w:widowControl w:val="0"/>
        <w:numPr>
          <w:ilvl w:val="1"/>
          <w:numId w:val="2"/>
        </w:numPr>
        <w:tabs>
          <w:tab w:val="left" w:pos="1134"/>
        </w:tabs>
        <w:autoSpaceDE w:val="0"/>
        <w:autoSpaceDN w:val="0"/>
        <w:adjustRightInd w:val="0"/>
        <w:ind w:left="0" w:firstLine="709"/>
        <w:contextualSpacing/>
        <w:jc w:val="both"/>
        <w:textAlignment w:val="baseline"/>
      </w:pPr>
      <w:r w:rsidRPr="008615BD">
        <w:t xml:space="preserve">Составы </w:t>
      </w:r>
      <w:r>
        <w:t xml:space="preserve">экзаменационных </w:t>
      </w:r>
      <w:r w:rsidRPr="008615BD">
        <w:t xml:space="preserve">комиссий ежегодно утверждаются приказом ректора из </w:t>
      </w:r>
      <w:r>
        <w:t xml:space="preserve">числа квалифицированных работников </w:t>
      </w:r>
      <w:r w:rsidRPr="008615BD">
        <w:t xml:space="preserve">университета, соответствующих профилю предмета вступительного испытания.  </w:t>
      </w:r>
    </w:p>
    <w:p w:rsidR="004F3905" w:rsidRDefault="004F3905" w:rsidP="004F3905">
      <w:pPr>
        <w:pStyle w:val="a3"/>
        <w:widowControl w:val="0"/>
        <w:numPr>
          <w:ilvl w:val="1"/>
          <w:numId w:val="2"/>
        </w:numPr>
        <w:tabs>
          <w:tab w:val="left" w:pos="1134"/>
        </w:tabs>
        <w:autoSpaceDE w:val="0"/>
        <w:autoSpaceDN w:val="0"/>
        <w:adjustRightInd w:val="0"/>
        <w:ind w:left="0" w:firstLine="709"/>
        <w:contextualSpacing/>
        <w:jc w:val="both"/>
        <w:textAlignment w:val="baseline"/>
      </w:pPr>
      <w:r w:rsidRPr="008615BD">
        <w:t xml:space="preserve">Председатели экзаменационных комиссий ежегодно назначаются </w:t>
      </w:r>
      <w:r>
        <w:t xml:space="preserve">приказом </w:t>
      </w:r>
      <w:r w:rsidRPr="008615BD">
        <w:t>ректор</w:t>
      </w:r>
      <w:r>
        <w:t>а</w:t>
      </w:r>
      <w:r w:rsidRPr="008615BD">
        <w:t xml:space="preserve"> из числа наиболее опытных, квалифицированных и ответственных </w:t>
      </w:r>
      <w:r>
        <w:t xml:space="preserve">работников </w:t>
      </w:r>
      <w:r w:rsidRPr="00A448A8">
        <w:t>профессорско-преподавательского</w:t>
      </w:r>
      <w:r>
        <w:t>/преподавательского</w:t>
      </w:r>
      <w:r w:rsidRPr="00A448A8">
        <w:t xml:space="preserve"> состава</w:t>
      </w:r>
      <w:r w:rsidRPr="008615BD">
        <w:t xml:space="preserve"> университета. </w:t>
      </w:r>
    </w:p>
    <w:p w:rsidR="004F3905" w:rsidRDefault="004F3905" w:rsidP="004F3905">
      <w:pPr>
        <w:pStyle w:val="a3"/>
        <w:widowControl w:val="0"/>
        <w:numPr>
          <w:ilvl w:val="1"/>
          <w:numId w:val="2"/>
        </w:numPr>
        <w:tabs>
          <w:tab w:val="left" w:pos="1134"/>
        </w:tabs>
        <w:autoSpaceDE w:val="0"/>
        <w:autoSpaceDN w:val="0"/>
        <w:adjustRightInd w:val="0"/>
        <w:ind w:left="0" w:firstLine="709"/>
        <w:contextualSpacing/>
        <w:jc w:val="both"/>
        <w:textAlignment w:val="baseline"/>
      </w:pPr>
      <w:r w:rsidRPr="008615BD">
        <w:t xml:space="preserve">Экзаменационные комиссии осуществляют свою деятельность в период подготовки </w:t>
      </w:r>
      <w:r>
        <w:t xml:space="preserve">к проведению </w:t>
      </w:r>
      <w:r w:rsidRPr="008615BD">
        <w:t xml:space="preserve">вступительных испытаний и </w:t>
      </w:r>
      <w:r>
        <w:t xml:space="preserve">их </w:t>
      </w:r>
      <w:r w:rsidRPr="008615BD">
        <w:t xml:space="preserve">проведения по расписанию, утвержденному </w:t>
      </w:r>
      <w:r>
        <w:t>председателем экзаменационной комиссии</w:t>
      </w:r>
      <w:r w:rsidRPr="008615BD">
        <w:t>.</w:t>
      </w:r>
    </w:p>
    <w:p w:rsidR="004F3905" w:rsidRPr="008615BD" w:rsidRDefault="004F3905" w:rsidP="004F3905">
      <w:pPr>
        <w:pStyle w:val="a3"/>
        <w:widowControl w:val="0"/>
        <w:numPr>
          <w:ilvl w:val="1"/>
          <w:numId w:val="2"/>
        </w:numPr>
        <w:tabs>
          <w:tab w:val="left" w:pos="1134"/>
        </w:tabs>
        <w:autoSpaceDE w:val="0"/>
        <w:autoSpaceDN w:val="0"/>
        <w:adjustRightInd w:val="0"/>
        <w:ind w:left="0" w:firstLine="709"/>
        <w:contextualSpacing/>
        <w:jc w:val="both"/>
        <w:textAlignment w:val="baseline"/>
      </w:pPr>
      <w:r w:rsidRPr="008615BD">
        <w:t xml:space="preserve">Основные задачи экзаменационных комиссий: </w:t>
      </w:r>
    </w:p>
    <w:p w:rsidR="004F3905" w:rsidRPr="008615BD" w:rsidRDefault="004F3905" w:rsidP="004F3905">
      <w:pPr>
        <w:pStyle w:val="a3"/>
        <w:autoSpaceDE w:val="0"/>
        <w:autoSpaceDN w:val="0"/>
        <w:ind w:left="0" w:firstLine="709"/>
        <w:jc w:val="both"/>
      </w:pPr>
      <w:r>
        <w:t>–</w:t>
      </w:r>
      <w:r w:rsidRPr="008615BD">
        <w:t xml:space="preserve"> подготовка программ и материалов вступительных испытаний на основе федеральных государственных образовательных стандартов соответствующего уровня; </w:t>
      </w:r>
    </w:p>
    <w:p w:rsidR="004F3905" w:rsidRPr="008615BD" w:rsidRDefault="004F3905" w:rsidP="004F3905">
      <w:pPr>
        <w:pStyle w:val="a3"/>
        <w:autoSpaceDE w:val="0"/>
        <w:autoSpaceDN w:val="0"/>
        <w:ind w:left="0" w:firstLine="709"/>
        <w:jc w:val="both"/>
      </w:pPr>
      <w:r>
        <w:t>–</w:t>
      </w:r>
      <w:r w:rsidRPr="008615BD">
        <w:t xml:space="preserve"> разработка критериев оценивания по каждому вступительному испытанию, определяющих требования к уровню возможностей абитуриента осваивать </w:t>
      </w:r>
      <w:r>
        <w:t>ОП СПО</w:t>
      </w:r>
      <w:r w:rsidRPr="008615BD">
        <w:t xml:space="preserve"> в пределах образовательных стандартов; </w:t>
      </w:r>
    </w:p>
    <w:p w:rsidR="004F3905" w:rsidRDefault="004F3905" w:rsidP="004F3905">
      <w:pPr>
        <w:pStyle w:val="a3"/>
        <w:autoSpaceDE w:val="0"/>
        <w:autoSpaceDN w:val="0"/>
        <w:ind w:left="0" w:firstLine="709"/>
        <w:jc w:val="both"/>
      </w:pPr>
      <w:r>
        <w:t>–</w:t>
      </w:r>
      <w:r w:rsidRPr="008615BD">
        <w:t xml:space="preserve"> организация и проведение вступительных испытаний в ходе приема в </w:t>
      </w:r>
      <w:r>
        <w:t>университет</w:t>
      </w:r>
      <w:r w:rsidRPr="008615BD">
        <w:t>.</w:t>
      </w:r>
    </w:p>
    <w:p w:rsidR="004F3905" w:rsidRPr="008615BD" w:rsidRDefault="004F3905" w:rsidP="004F3905">
      <w:pPr>
        <w:pStyle w:val="a3"/>
        <w:numPr>
          <w:ilvl w:val="1"/>
          <w:numId w:val="2"/>
        </w:numPr>
        <w:tabs>
          <w:tab w:val="left" w:pos="1276"/>
        </w:tabs>
        <w:autoSpaceDE w:val="0"/>
        <w:autoSpaceDN w:val="0"/>
        <w:ind w:left="0" w:firstLine="709"/>
        <w:jc w:val="both"/>
      </w:pPr>
      <w:r w:rsidRPr="008615BD">
        <w:t xml:space="preserve">В обязанности председателя </w:t>
      </w:r>
      <w:r w:rsidRPr="00A448A8">
        <w:t>экзаменационн</w:t>
      </w:r>
      <w:r>
        <w:t xml:space="preserve">ой </w:t>
      </w:r>
      <w:r w:rsidRPr="008615BD">
        <w:t xml:space="preserve">комиссии входит: </w:t>
      </w:r>
    </w:p>
    <w:p w:rsidR="004F3905" w:rsidRPr="008615BD" w:rsidRDefault="004F3905" w:rsidP="004F3905">
      <w:pPr>
        <w:pStyle w:val="a3"/>
        <w:autoSpaceDE w:val="0"/>
        <w:autoSpaceDN w:val="0"/>
        <w:ind w:left="0" w:firstLine="709"/>
      </w:pPr>
      <w:r>
        <w:t>–</w:t>
      </w:r>
      <w:r w:rsidRPr="008615BD">
        <w:t xml:space="preserve"> подготовка программ вступительных испытаний; </w:t>
      </w:r>
    </w:p>
    <w:p w:rsidR="004F3905" w:rsidRPr="008615BD" w:rsidRDefault="004F3905" w:rsidP="004F3905">
      <w:pPr>
        <w:pStyle w:val="a3"/>
        <w:autoSpaceDE w:val="0"/>
        <w:autoSpaceDN w:val="0"/>
        <w:ind w:left="0" w:firstLine="709"/>
        <w:jc w:val="both"/>
      </w:pPr>
      <w:r>
        <w:t>–</w:t>
      </w:r>
      <w:r w:rsidRPr="008615BD">
        <w:t xml:space="preserve"> подготовка экзаменационных билетов; </w:t>
      </w:r>
    </w:p>
    <w:p w:rsidR="004F3905" w:rsidRPr="008615BD" w:rsidRDefault="004F3905" w:rsidP="004F3905">
      <w:pPr>
        <w:pStyle w:val="a3"/>
        <w:autoSpaceDE w:val="0"/>
        <w:autoSpaceDN w:val="0"/>
        <w:ind w:left="0" w:firstLine="709"/>
        <w:jc w:val="both"/>
      </w:pPr>
      <w:r>
        <w:t>–</w:t>
      </w:r>
      <w:r w:rsidRPr="008615BD">
        <w:t xml:space="preserve">  подготовка справочных материалов</w:t>
      </w:r>
      <w:r>
        <w:t xml:space="preserve">, </w:t>
      </w:r>
      <w:r w:rsidRPr="008615BD">
        <w:t xml:space="preserve">необходимых для проведения </w:t>
      </w:r>
      <w:r>
        <w:t>вступительного испытания</w:t>
      </w:r>
      <w:r w:rsidRPr="008615BD">
        <w:t xml:space="preserve">; </w:t>
      </w:r>
    </w:p>
    <w:p w:rsidR="004F3905" w:rsidRPr="008615BD" w:rsidRDefault="004F3905" w:rsidP="004F3905">
      <w:pPr>
        <w:pStyle w:val="a3"/>
        <w:tabs>
          <w:tab w:val="left" w:pos="851"/>
          <w:tab w:val="left" w:pos="993"/>
        </w:tabs>
        <w:autoSpaceDE w:val="0"/>
        <w:autoSpaceDN w:val="0"/>
        <w:ind w:left="0" w:firstLine="709"/>
        <w:jc w:val="both"/>
      </w:pPr>
      <w:r>
        <w:t xml:space="preserve">– </w:t>
      </w:r>
      <w:r w:rsidRPr="008615BD">
        <w:t xml:space="preserve">разработка единых требований к оценке знаний поступающих (критериев оценки) и ознакомление с этими требованиями </w:t>
      </w:r>
      <w:r>
        <w:t>членов экзаменационной комиссии</w:t>
      </w:r>
      <w:r w:rsidRPr="008615BD">
        <w:t xml:space="preserve">; </w:t>
      </w:r>
    </w:p>
    <w:p w:rsidR="004F3905" w:rsidRDefault="004F3905" w:rsidP="004F3905">
      <w:pPr>
        <w:pStyle w:val="a3"/>
        <w:autoSpaceDE w:val="0"/>
        <w:autoSpaceDN w:val="0"/>
        <w:ind w:left="0" w:firstLine="709"/>
        <w:jc w:val="both"/>
      </w:pPr>
      <w:r w:rsidRPr="00C852EA">
        <w:t xml:space="preserve">– проведение предэкзаменационных консультаций; </w:t>
      </w:r>
    </w:p>
    <w:p w:rsidR="004F3905" w:rsidRPr="00C852EA" w:rsidRDefault="004F3905" w:rsidP="004F3905">
      <w:pPr>
        <w:pStyle w:val="a3"/>
        <w:autoSpaceDE w:val="0"/>
        <w:autoSpaceDN w:val="0"/>
        <w:ind w:left="0" w:firstLine="709"/>
        <w:jc w:val="both"/>
      </w:pPr>
      <w:r w:rsidRPr="00C852EA">
        <w:t xml:space="preserve">– проведение </w:t>
      </w:r>
      <w:r>
        <w:t>инструктажа по технике безопасности</w:t>
      </w:r>
      <w:r w:rsidRPr="00C852EA">
        <w:t xml:space="preserve">; </w:t>
      </w:r>
    </w:p>
    <w:p w:rsidR="004F3905" w:rsidRPr="008615BD" w:rsidRDefault="004F3905" w:rsidP="004F3905">
      <w:pPr>
        <w:pStyle w:val="a3"/>
        <w:tabs>
          <w:tab w:val="left" w:pos="851"/>
        </w:tabs>
        <w:autoSpaceDE w:val="0"/>
        <w:autoSpaceDN w:val="0"/>
        <w:ind w:left="0" w:firstLine="709"/>
        <w:jc w:val="both"/>
      </w:pPr>
      <w:r>
        <w:t>–</w:t>
      </w:r>
      <w:r w:rsidRPr="008615BD">
        <w:t xml:space="preserve"> </w:t>
      </w:r>
      <w:r w:rsidRPr="00ED0172">
        <w:t>руководство и контроль за ходом вступительных испытаний</w:t>
      </w:r>
      <w:r>
        <w:t>,</w:t>
      </w:r>
      <w:r w:rsidRPr="008615BD">
        <w:t xml:space="preserve"> </w:t>
      </w:r>
      <w:r>
        <w:t>за</w:t>
      </w:r>
      <w:r w:rsidRPr="008615BD">
        <w:t xml:space="preserve"> работой членов </w:t>
      </w:r>
      <w:r>
        <w:t xml:space="preserve">экзаменационной </w:t>
      </w:r>
      <w:r w:rsidRPr="008615BD">
        <w:t xml:space="preserve">комиссии; </w:t>
      </w:r>
    </w:p>
    <w:p w:rsidR="004F3905" w:rsidRPr="00A61A14" w:rsidRDefault="004F3905" w:rsidP="004F3905">
      <w:pPr>
        <w:pStyle w:val="a3"/>
        <w:autoSpaceDE w:val="0"/>
        <w:autoSpaceDN w:val="0"/>
        <w:ind w:left="0" w:firstLine="709"/>
        <w:jc w:val="both"/>
      </w:pPr>
      <w:r>
        <w:t>–</w:t>
      </w:r>
      <w:r w:rsidRPr="008615BD">
        <w:t xml:space="preserve"> консультирование членов </w:t>
      </w:r>
      <w:r>
        <w:t xml:space="preserve">экзаменационной </w:t>
      </w:r>
      <w:r w:rsidRPr="008615BD">
        <w:t xml:space="preserve">комиссии и </w:t>
      </w:r>
      <w:r w:rsidRPr="00A61A14">
        <w:t xml:space="preserve">поступающих по вопросам, возникающим в ходе проведения вступительных испытаний; </w:t>
      </w:r>
    </w:p>
    <w:p w:rsidR="004F3905" w:rsidRPr="00A61A14" w:rsidRDefault="004F3905" w:rsidP="004F3905">
      <w:pPr>
        <w:pStyle w:val="a3"/>
        <w:autoSpaceDE w:val="0"/>
        <w:autoSpaceDN w:val="0"/>
        <w:ind w:left="0" w:firstLine="709"/>
        <w:jc w:val="both"/>
      </w:pPr>
      <w:r w:rsidRPr="00A61A14">
        <w:t xml:space="preserve">– соблюдение требований законодательных и иных нормативных правовых актов, инструкций, решений экзаменационной комиссии; </w:t>
      </w:r>
    </w:p>
    <w:p w:rsidR="004F3905" w:rsidRPr="00A61A14" w:rsidRDefault="004F3905" w:rsidP="004F3905">
      <w:pPr>
        <w:pStyle w:val="a3"/>
        <w:autoSpaceDE w:val="0"/>
        <w:autoSpaceDN w:val="0"/>
        <w:ind w:left="0" w:firstLine="709"/>
        <w:jc w:val="both"/>
      </w:pPr>
      <w:r w:rsidRPr="00A61A14">
        <w:t xml:space="preserve">– соблюдение конфиденциальности и режима информационной безопасности при оценке результатов сдачи вступительных испытаний; </w:t>
      </w:r>
    </w:p>
    <w:p w:rsidR="004F3905" w:rsidRPr="00A61A14" w:rsidRDefault="004F3905" w:rsidP="004F3905">
      <w:pPr>
        <w:pStyle w:val="a3"/>
        <w:autoSpaceDE w:val="0"/>
        <w:autoSpaceDN w:val="0"/>
        <w:ind w:left="0" w:firstLine="709"/>
        <w:jc w:val="both"/>
      </w:pPr>
      <w:r w:rsidRPr="00A61A14">
        <w:t xml:space="preserve">– оформление и передача протоколов и экзаменационных листов поступающих с результатами проведения вступительных испытаний в приёмную комиссию. </w:t>
      </w:r>
    </w:p>
    <w:p w:rsidR="004F3905" w:rsidRPr="00A61A14" w:rsidRDefault="004F3905" w:rsidP="004F3905">
      <w:pPr>
        <w:numPr>
          <w:ilvl w:val="1"/>
          <w:numId w:val="2"/>
        </w:numPr>
        <w:tabs>
          <w:tab w:val="left" w:pos="1134"/>
        </w:tabs>
        <w:ind w:hanging="11"/>
        <w:jc w:val="both"/>
      </w:pPr>
      <w:r>
        <w:t>Ч</w:t>
      </w:r>
      <w:r w:rsidRPr="00A61A14">
        <w:t xml:space="preserve">лены экзаменационных комиссий обязаны: </w:t>
      </w:r>
    </w:p>
    <w:p w:rsidR="004F3905" w:rsidRPr="00A61A14" w:rsidRDefault="004F3905" w:rsidP="004F3905">
      <w:pPr>
        <w:pStyle w:val="a3"/>
        <w:autoSpaceDE w:val="0"/>
        <w:autoSpaceDN w:val="0"/>
        <w:ind w:left="0" w:firstLine="709"/>
        <w:jc w:val="both"/>
      </w:pPr>
      <w:r w:rsidRPr="00A61A14">
        <w:t xml:space="preserve">–  участвовать в проведении предэкзаменационных консультаций и вступительных испытаний; </w:t>
      </w:r>
    </w:p>
    <w:p w:rsidR="004F3905" w:rsidRPr="00A61A14" w:rsidRDefault="004F3905" w:rsidP="004F3905">
      <w:pPr>
        <w:ind w:firstLine="709"/>
        <w:jc w:val="both"/>
      </w:pPr>
      <w:r w:rsidRPr="00A61A14">
        <w:lastRenderedPageBreak/>
        <w:t xml:space="preserve">– объективно принимать, фиксировать и оценивать результаты вступительных испытаний в соответствии с установленными критериями оценивания; </w:t>
      </w:r>
    </w:p>
    <w:p w:rsidR="004F3905" w:rsidRPr="00A61A14" w:rsidRDefault="004F3905" w:rsidP="004F3905">
      <w:pPr>
        <w:ind w:firstLine="709"/>
        <w:jc w:val="both"/>
      </w:pPr>
      <w:r w:rsidRPr="00A61A14">
        <w:t>– соблюдать конфиденциальность и установленный порядок обеспечения информационной безопасности при проверке и выполнении поступающим нормативов вступительных испытаний;</w:t>
      </w:r>
    </w:p>
    <w:p w:rsidR="004F3905" w:rsidRDefault="004F3905" w:rsidP="004F3905">
      <w:pPr>
        <w:pStyle w:val="a3"/>
        <w:autoSpaceDE w:val="0"/>
        <w:autoSpaceDN w:val="0"/>
        <w:ind w:left="0" w:firstLine="709"/>
        <w:jc w:val="both"/>
      </w:pPr>
      <w:r w:rsidRPr="00A61A14">
        <w:t>–  участвовать в проверке экзаменационных работ и при необходимости в рассмотрении апелляций.</w:t>
      </w:r>
    </w:p>
    <w:p w:rsidR="004F3905" w:rsidRPr="00A61A14" w:rsidRDefault="004F3905" w:rsidP="004F3905">
      <w:pPr>
        <w:pStyle w:val="a3"/>
        <w:numPr>
          <w:ilvl w:val="1"/>
          <w:numId w:val="2"/>
        </w:numPr>
        <w:autoSpaceDE w:val="0"/>
        <w:autoSpaceDN w:val="0"/>
        <w:ind w:left="0" w:firstLine="709"/>
        <w:jc w:val="both"/>
      </w:pPr>
      <w:r w:rsidRPr="00F977B7">
        <w:t>В случае неисполнения или ненадлежащего исполнения возложенных обязанностей, нарушения требований конфиденциальности и информационной безопасности, злоупотреблений установленными полномочиями, совершенных из корыстной или иной личной заинтересованности, председатель и члены экзаменационной комиссии несут ответственность в соответствии с законодательством Российской Федерации.</w:t>
      </w:r>
    </w:p>
    <w:p w:rsidR="004F3905" w:rsidRDefault="004F3905" w:rsidP="004F3905">
      <w:pPr>
        <w:tabs>
          <w:tab w:val="left" w:pos="993"/>
          <w:tab w:val="left" w:pos="1134"/>
          <w:tab w:val="left" w:pos="1418"/>
        </w:tabs>
        <w:ind w:firstLine="709"/>
        <w:jc w:val="both"/>
      </w:pPr>
    </w:p>
    <w:p w:rsidR="004F3905" w:rsidRDefault="004F3905" w:rsidP="004F3905">
      <w:pPr>
        <w:jc w:val="center"/>
      </w:pPr>
      <w:r>
        <w:rPr>
          <w:b/>
        </w:rPr>
        <w:t>3</w:t>
      </w:r>
      <w:r w:rsidRPr="00AA78F4">
        <w:rPr>
          <w:b/>
        </w:rPr>
        <w:t>. Регламент проведения вступительных испытаний</w:t>
      </w:r>
      <w:r>
        <w:rPr>
          <w:b/>
        </w:rPr>
        <w:t xml:space="preserve"> по специальностям:</w:t>
      </w:r>
      <w:r w:rsidRPr="00374DB8">
        <w:t xml:space="preserve"> </w:t>
      </w:r>
    </w:p>
    <w:p w:rsidR="004F3905" w:rsidRDefault="004F3905" w:rsidP="004F3905">
      <w:pPr>
        <w:jc w:val="center"/>
        <w:rPr>
          <w:b/>
        </w:rPr>
      </w:pPr>
      <w:r w:rsidRPr="00374DB8">
        <w:rPr>
          <w:b/>
        </w:rPr>
        <w:t xml:space="preserve">44.02.01 «Дошкольное образование», 44.02.02 «Преподавание в начальных классах», </w:t>
      </w:r>
    </w:p>
    <w:p w:rsidR="004F3905" w:rsidRDefault="004F3905" w:rsidP="004F3905">
      <w:pPr>
        <w:jc w:val="center"/>
        <w:rPr>
          <w:b/>
        </w:rPr>
      </w:pPr>
      <w:r w:rsidRPr="00374DB8">
        <w:rPr>
          <w:b/>
        </w:rPr>
        <w:t>44.02.05 «Коррекционная педагогика в начальном образовании»</w:t>
      </w:r>
    </w:p>
    <w:p w:rsidR="004F3905" w:rsidRPr="00374DB8" w:rsidRDefault="004F3905" w:rsidP="004F3905">
      <w:pPr>
        <w:jc w:val="center"/>
        <w:rPr>
          <w:b/>
        </w:rPr>
      </w:pPr>
    </w:p>
    <w:p w:rsidR="004F3905" w:rsidRPr="003021BE" w:rsidRDefault="004F3905" w:rsidP="004F3905">
      <w:pPr>
        <w:ind w:firstLine="709"/>
        <w:jc w:val="both"/>
      </w:pPr>
      <w:r>
        <w:t>3</w:t>
      </w:r>
      <w:r w:rsidRPr="00AA78F4">
        <w:t>.1</w:t>
      </w:r>
      <w:r>
        <w:t>.</w:t>
      </w:r>
      <w:r w:rsidRPr="00AA78F4">
        <w:t xml:space="preserve"> </w:t>
      </w:r>
      <w:r w:rsidRPr="003021BE">
        <w:t>Вступительное испытание по специальностям среднего профессионального образования: 44.02.01 «Дошкольное образование», 44.02.02 «Преподавание в начальных классах», 44.02.05 «Коррекционная педагогика в начальном образовании» проводится в виде творческого задания в письменной форме – написание эссе на предложенную тему (далее – творческая работа).</w:t>
      </w:r>
    </w:p>
    <w:p w:rsidR="004F3905" w:rsidRPr="003021BE" w:rsidRDefault="004F3905" w:rsidP="004F3905">
      <w:pPr>
        <w:ind w:firstLine="709"/>
        <w:jc w:val="both"/>
      </w:pPr>
      <w:r>
        <w:t>3</w:t>
      </w:r>
      <w:r w:rsidRPr="003021BE">
        <w:t>.2. Примерные темы творческой работы содержатся в Программе вступительных испытаний, утвержденной ректором</w:t>
      </w:r>
      <w:r>
        <w:t xml:space="preserve"> (уполномоченным лицом)</w:t>
      </w:r>
      <w:r w:rsidRPr="003021BE">
        <w:t>. Тематика творческой работы связана с анализом личностного потенциала поступающего для освоения специальности педагогической направленности и возможностей профессионального и личностного развития в ней.</w:t>
      </w:r>
    </w:p>
    <w:p w:rsidR="004F3905" w:rsidRDefault="004F3905" w:rsidP="004F3905">
      <w:pPr>
        <w:ind w:firstLine="709"/>
        <w:jc w:val="both"/>
      </w:pPr>
      <w:r>
        <w:t>3</w:t>
      </w:r>
      <w:r w:rsidRPr="003021BE">
        <w:t>.3. Для проведения вступительного испытания формируются группы поступающих (не более 15 человек).</w:t>
      </w:r>
      <w:r w:rsidRPr="00AA78F4">
        <w:t xml:space="preserve"> </w:t>
      </w:r>
      <w:r>
        <w:t>Утвержденное р</w:t>
      </w:r>
      <w:r w:rsidRPr="00AA78F4">
        <w:t>асписание вступительных испытаний (группа, дата, время и место проведения вступите</w:t>
      </w:r>
      <w:r>
        <w:t>льного испытания) размещается на официальном сайте университета и информационном стенде приемной комиссии университета:</w:t>
      </w:r>
    </w:p>
    <w:p w:rsidR="004F3905" w:rsidRPr="006D4771" w:rsidRDefault="004F3905" w:rsidP="004F3905">
      <w:pPr>
        <w:numPr>
          <w:ilvl w:val="0"/>
          <w:numId w:val="18"/>
        </w:numPr>
        <w:tabs>
          <w:tab w:val="left" w:pos="993"/>
        </w:tabs>
        <w:ind w:left="0" w:firstLine="709"/>
        <w:jc w:val="both"/>
      </w:pPr>
      <w:r w:rsidRPr="006D4771">
        <w:t xml:space="preserve">при поступлении на очную форму обучения </w:t>
      </w:r>
      <w:r>
        <w:t xml:space="preserve">– </w:t>
      </w:r>
      <w:r w:rsidRPr="006D4771">
        <w:t xml:space="preserve">не позднее </w:t>
      </w:r>
      <w:r>
        <w:t>9</w:t>
      </w:r>
      <w:r w:rsidRPr="006D4771">
        <w:t xml:space="preserve"> августа;</w:t>
      </w:r>
    </w:p>
    <w:p w:rsidR="004F3905" w:rsidRPr="006D4771" w:rsidRDefault="004F3905" w:rsidP="004F3905">
      <w:pPr>
        <w:numPr>
          <w:ilvl w:val="0"/>
          <w:numId w:val="18"/>
        </w:numPr>
        <w:tabs>
          <w:tab w:val="left" w:pos="993"/>
        </w:tabs>
        <w:ind w:left="0" w:firstLine="709"/>
        <w:jc w:val="both"/>
      </w:pPr>
      <w:r w:rsidRPr="006D4771">
        <w:t>при поступлении на заочную форму обучения</w:t>
      </w:r>
      <w:r>
        <w:t xml:space="preserve"> – </w:t>
      </w:r>
      <w:r w:rsidRPr="006D4771">
        <w:t xml:space="preserve"> не позднее </w:t>
      </w:r>
      <w:r>
        <w:t>1</w:t>
      </w:r>
      <w:r w:rsidRPr="006D4771">
        <w:t xml:space="preserve"> </w:t>
      </w:r>
      <w:r>
        <w:t>декабря</w:t>
      </w:r>
      <w:r w:rsidRPr="006D4771">
        <w:t>.</w:t>
      </w:r>
    </w:p>
    <w:p w:rsidR="004F3905" w:rsidRPr="00151648" w:rsidRDefault="004F3905" w:rsidP="004F3905">
      <w:pPr>
        <w:ind w:firstLine="709"/>
        <w:jc w:val="both"/>
      </w:pPr>
      <w:r>
        <w:t>3</w:t>
      </w:r>
      <w:r w:rsidRPr="00AA78F4">
        <w:t>.</w:t>
      </w:r>
      <w:r>
        <w:t>4.</w:t>
      </w:r>
      <w:r w:rsidRPr="00AA78F4">
        <w:t xml:space="preserve"> Вступительн</w:t>
      </w:r>
      <w:r>
        <w:t>о</w:t>
      </w:r>
      <w:r w:rsidRPr="00AA78F4">
        <w:t>е испытани</w:t>
      </w:r>
      <w:r>
        <w:t>е</w:t>
      </w:r>
      <w:r w:rsidRPr="00AA78F4">
        <w:t xml:space="preserve"> провод</w:t>
      </w:r>
      <w:r>
        <w:t>и</w:t>
      </w:r>
      <w:r w:rsidRPr="00AA78F4">
        <w:t>тся</w:t>
      </w:r>
      <w:r w:rsidRPr="00151648">
        <w:t xml:space="preserve"> в </w:t>
      </w:r>
      <w:r>
        <w:t>аудиториях</w:t>
      </w:r>
      <w:r w:rsidRPr="00151648">
        <w:t xml:space="preserve"> </w:t>
      </w:r>
      <w:r>
        <w:t>учебного корпуса № 12</w:t>
      </w:r>
      <w:r w:rsidRPr="00151648">
        <w:t xml:space="preserve"> (</w:t>
      </w:r>
      <w:r>
        <w:t>Университетский колледж,</w:t>
      </w:r>
      <w:r w:rsidRPr="00151648">
        <w:t xml:space="preserve"> г.</w:t>
      </w:r>
      <w:r>
        <w:t xml:space="preserve"> </w:t>
      </w:r>
      <w:r w:rsidRPr="00151648">
        <w:t>Вологда ул.</w:t>
      </w:r>
      <w:r>
        <w:t xml:space="preserve"> Ильюшина, д. 15</w:t>
      </w:r>
      <w:r w:rsidRPr="00151648">
        <w:t>)</w:t>
      </w:r>
      <w:r>
        <w:t>.</w:t>
      </w:r>
    </w:p>
    <w:p w:rsidR="004F3905" w:rsidRDefault="004F3905" w:rsidP="004F3905">
      <w:pPr>
        <w:ind w:firstLine="709"/>
        <w:jc w:val="both"/>
      </w:pPr>
      <w:r>
        <w:t>3</w:t>
      </w:r>
      <w:r w:rsidRPr="00AA78F4">
        <w:t>.</w:t>
      </w:r>
      <w:r>
        <w:t>5.</w:t>
      </w:r>
      <w:r w:rsidRPr="00AA78F4">
        <w:t xml:space="preserve"> К прохождению вступительн</w:t>
      </w:r>
      <w:r>
        <w:t>ого</w:t>
      </w:r>
      <w:r w:rsidRPr="00AA78F4">
        <w:t xml:space="preserve"> испытани</w:t>
      </w:r>
      <w:r>
        <w:t>я</w:t>
      </w:r>
      <w:r w:rsidRPr="00AA78F4">
        <w:t xml:space="preserve"> допускаются лица, прошедшие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w:t>
      </w:r>
      <w:r>
        <w:t>ом</w:t>
      </w:r>
      <w:r w:rsidRPr="00AA78F4">
        <w:t xml:space="preserve"> постановлением Правительства Российской</w:t>
      </w:r>
      <w:r>
        <w:t xml:space="preserve"> Федерации от 14 августа 2013 года №</w:t>
      </w:r>
      <w:r w:rsidRPr="00AA78F4">
        <w:t xml:space="preserve"> 697, и представившие в приемную комиссию оригинал или заверенную копию медицинской справки, содержащей сведения о прохождении медицинского осмотра и заключение о годности к обучению </w:t>
      </w:r>
      <w:r w:rsidRPr="00A10C27">
        <w:t xml:space="preserve">по </w:t>
      </w:r>
      <w:r w:rsidRPr="00C60D25">
        <w:rPr>
          <w:color w:val="000000"/>
        </w:rPr>
        <w:t>специальност</w:t>
      </w:r>
      <w:r>
        <w:rPr>
          <w:color w:val="000000"/>
        </w:rPr>
        <w:t>ям</w:t>
      </w:r>
      <w:r w:rsidRPr="00C60D25">
        <w:rPr>
          <w:color w:val="000000"/>
        </w:rPr>
        <w:t xml:space="preserve"> </w:t>
      </w:r>
      <w:r w:rsidRPr="00C60D25">
        <w:t>среднего профессионального образования</w:t>
      </w:r>
      <w:r>
        <w:t xml:space="preserve">: </w:t>
      </w:r>
      <w:r w:rsidRPr="002D157A">
        <w:rPr>
          <w:color w:val="000000"/>
        </w:rPr>
        <w:t>44.02.01 «</w:t>
      </w:r>
      <w:r w:rsidRPr="002D157A">
        <w:t>Дошкольное образование», 44.02.02 «Преподавание в начальных классах», 44.02.05 «Коррекционная педагогика в начальном образовании»</w:t>
      </w:r>
      <w:r>
        <w:t>.</w:t>
      </w:r>
    </w:p>
    <w:p w:rsidR="004F3905" w:rsidRPr="00AA78F4" w:rsidRDefault="004F3905" w:rsidP="004F3905">
      <w:pPr>
        <w:tabs>
          <w:tab w:val="left" w:pos="993"/>
        </w:tabs>
        <w:ind w:firstLine="709"/>
        <w:jc w:val="both"/>
      </w:pPr>
      <w:r>
        <w:t>3</w:t>
      </w:r>
      <w:r w:rsidRPr="00AA78F4">
        <w:t>.</w:t>
      </w:r>
      <w:r>
        <w:t xml:space="preserve">6. В день вступительного испытания </w:t>
      </w:r>
      <w:r w:rsidRPr="00AA78F4">
        <w:t xml:space="preserve">поступающий обязан: </w:t>
      </w:r>
    </w:p>
    <w:p w:rsidR="004F3905" w:rsidRPr="00AA78F4" w:rsidRDefault="004F3905" w:rsidP="004F3905">
      <w:pPr>
        <w:numPr>
          <w:ilvl w:val="0"/>
          <w:numId w:val="16"/>
        </w:numPr>
        <w:tabs>
          <w:tab w:val="left" w:pos="993"/>
        </w:tabs>
        <w:ind w:left="0" w:firstLine="709"/>
        <w:jc w:val="both"/>
      </w:pPr>
      <w:r w:rsidRPr="00AA78F4">
        <w:t>явиться за 20 минут до начала вступительного испытания, пройти инструктаж;</w:t>
      </w:r>
    </w:p>
    <w:p w:rsidR="004F3905" w:rsidRPr="00AA78F4" w:rsidRDefault="004F3905" w:rsidP="004F3905">
      <w:pPr>
        <w:numPr>
          <w:ilvl w:val="0"/>
          <w:numId w:val="16"/>
        </w:numPr>
        <w:tabs>
          <w:tab w:val="left" w:pos="993"/>
        </w:tabs>
        <w:ind w:left="0" w:firstLine="709"/>
        <w:jc w:val="both"/>
      </w:pPr>
      <w:r w:rsidRPr="00AA78F4">
        <w:t xml:space="preserve">иметь при себе паспорт или другой документ, удостоверяющий личность, экзаменационный лист (выдается при подаче документов в приемную комиссию </w:t>
      </w:r>
      <w:r>
        <w:t>университета</w:t>
      </w:r>
      <w:r w:rsidRPr="00AA78F4">
        <w:t>)</w:t>
      </w:r>
      <w:r>
        <w:t>.</w:t>
      </w:r>
    </w:p>
    <w:p w:rsidR="004F3905" w:rsidRPr="00AA78F4" w:rsidRDefault="004F3905" w:rsidP="004F3905">
      <w:pPr>
        <w:tabs>
          <w:tab w:val="left" w:pos="993"/>
        </w:tabs>
        <w:ind w:firstLine="709"/>
        <w:jc w:val="both"/>
      </w:pPr>
      <w:r w:rsidRPr="00AA78F4">
        <w:t xml:space="preserve">Во время проведения вступительного испытания абитуриенты должны соблюдать следующие правила: </w:t>
      </w:r>
    </w:p>
    <w:p w:rsidR="004F3905" w:rsidRDefault="004F3905" w:rsidP="004F3905">
      <w:pPr>
        <w:numPr>
          <w:ilvl w:val="0"/>
          <w:numId w:val="16"/>
        </w:numPr>
        <w:tabs>
          <w:tab w:val="left" w:pos="993"/>
        </w:tabs>
        <w:ind w:left="0" w:firstLine="709"/>
        <w:jc w:val="both"/>
      </w:pPr>
      <w:r w:rsidRPr="00AA78F4">
        <w:t xml:space="preserve">соблюдать тишину; </w:t>
      </w:r>
    </w:p>
    <w:p w:rsidR="004F3905" w:rsidRDefault="004F3905" w:rsidP="004F3905">
      <w:pPr>
        <w:numPr>
          <w:ilvl w:val="0"/>
          <w:numId w:val="16"/>
        </w:numPr>
        <w:tabs>
          <w:tab w:val="left" w:pos="993"/>
        </w:tabs>
        <w:ind w:left="0" w:firstLine="709"/>
        <w:jc w:val="both"/>
      </w:pPr>
      <w:r>
        <w:t>занять место, указанное экзаменатором;</w:t>
      </w:r>
    </w:p>
    <w:p w:rsidR="004F3905" w:rsidRPr="003218C2" w:rsidRDefault="004F3905" w:rsidP="004F3905">
      <w:pPr>
        <w:numPr>
          <w:ilvl w:val="0"/>
          <w:numId w:val="16"/>
        </w:numPr>
        <w:tabs>
          <w:tab w:val="left" w:pos="993"/>
        </w:tabs>
        <w:ind w:left="0" w:firstLine="709"/>
        <w:jc w:val="both"/>
      </w:pPr>
      <w:r w:rsidRPr="003218C2">
        <w:t xml:space="preserve">не разговаривать с другими экзаменуемыми; </w:t>
      </w:r>
    </w:p>
    <w:p w:rsidR="004F3905" w:rsidRPr="003218C2" w:rsidRDefault="004F3905" w:rsidP="004F3905">
      <w:pPr>
        <w:numPr>
          <w:ilvl w:val="0"/>
          <w:numId w:val="16"/>
        </w:numPr>
        <w:tabs>
          <w:tab w:val="left" w:pos="993"/>
        </w:tabs>
        <w:ind w:left="0" w:firstLine="709"/>
        <w:jc w:val="both"/>
      </w:pPr>
      <w:r w:rsidRPr="003218C2">
        <w:lastRenderedPageBreak/>
        <w:t xml:space="preserve">не использовать мобильные телефоны, технические средства связи, </w:t>
      </w:r>
      <w:r>
        <w:t xml:space="preserve">иные средства доступа к сети </w:t>
      </w:r>
      <w:r w:rsidRPr="005E75D3">
        <w:t>Интернет,</w:t>
      </w:r>
      <w:r>
        <w:t xml:space="preserve"> </w:t>
      </w:r>
      <w:r w:rsidRPr="003218C2">
        <w:t>справочные материалы, письменные заметки и другие средства хранения информации;</w:t>
      </w:r>
    </w:p>
    <w:p w:rsidR="004F3905" w:rsidRDefault="004F3905" w:rsidP="004F3905">
      <w:pPr>
        <w:numPr>
          <w:ilvl w:val="0"/>
          <w:numId w:val="16"/>
        </w:numPr>
        <w:tabs>
          <w:tab w:val="left" w:pos="993"/>
        </w:tabs>
        <w:ind w:left="0" w:firstLine="709"/>
        <w:jc w:val="both"/>
      </w:pPr>
      <w:r w:rsidRPr="003218C2">
        <w:t>не покидать пределы территории, которая установлена приемной комиссией для проведения вступительных испытаний.</w:t>
      </w:r>
      <w:r w:rsidRPr="00AA78F4">
        <w:t xml:space="preserve"> </w:t>
      </w:r>
    </w:p>
    <w:p w:rsidR="004F3905" w:rsidRPr="00AA78F4" w:rsidRDefault="004F3905" w:rsidP="004F3905">
      <w:pPr>
        <w:ind w:firstLine="709"/>
        <w:jc w:val="both"/>
      </w:pPr>
      <w:r w:rsidRPr="00AA78F4">
        <w:t>За нарушение правил поведения поступающий может быть удален со вступительного испытания с соответствующей записью в протоколе вступительного испытания и проставлением результата «</w:t>
      </w:r>
      <w:r>
        <w:t>н</w:t>
      </w:r>
      <w:r w:rsidRPr="00AA78F4">
        <w:t>е</w:t>
      </w:r>
      <w:r>
        <w:t>зачет</w:t>
      </w:r>
      <w:r w:rsidRPr="00AA78F4">
        <w:t xml:space="preserve">» в экзаменационном листе. </w:t>
      </w:r>
    </w:p>
    <w:p w:rsidR="004F3905" w:rsidRPr="00AA78F4" w:rsidRDefault="004F3905" w:rsidP="004F3905">
      <w:pPr>
        <w:ind w:firstLine="709"/>
        <w:jc w:val="both"/>
      </w:pPr>
      <w:r>
        <w:t>3</w:t>
      </w:r>
      <w:r w:rsidRPr="00AA78F4">
        <w:t>.</w:t>
      </w:r>
      <w:r>
        <w:t>7. При проведении вступительного</w:t>
      </w:r>
      <w:r w:rsidRPr="00AA78F4">
        <w:t xml:space="preserve"> испытани</w:t>
      </w:r>
      <w:r>
        <w:t>я</w:t>
      </w:r>
      <w:r w:rsidRPr="00AA78F4">
        <w:t xml:space="preserve"> члены экзаменационной комиссии обеспечивают спокойну</w:t>
      </w:r>
      <w:r>
        <w:t>ю и доброжелательную обстановку.</w:t>
      </w:r>
      <w:r w:rsidRPr="00AA78F4">
        <w:t xml:space="preserve"> </w:t>
      </w:r>
    </w:p>
    <w:p w:rsidR="004F3905" w:rsidRPr="00AA78F4" w:rsidRDefault="004F3905" w:rsidP="004F3905">
      <w:pPr>
        <w:ind w:firstLine="709"/>
        <w:jc w:val="both"/>
      </w:pPr>
      <w:r w:rsidRPr="00AA78F4">
        <w:t xml:space="preserve">Не допускается некорректное поведение </w:t>
      </w:r>
      <w:r>
        <w:t>поступающего</w:t>
      </w:r>
      <w:r w:rsidRPr="00AA78F4">
        <w:t xml:space="preserve"> в отношении членов экзаменационной комиссии и других </w:t>
      </w:r>
      <w:r>
        <w:t>поступающих</w:t>
      </w:r>
      <w:r w:rsidRPr="00AA78F4">
        <w:t xml:space="preserve">. </w:t>
      </w:r>
    </w:p>
    <w:p w:rsidR="004F3905" w:rsidRPr="00AA78F4" w:rsidRDefault="004F3905" w:rsidP="004F3905">
      <w:pPr>
        <w:ind w:firstLine="709"/>
        <w:jc w:val="both"/>
      </w:pPr>
      <w:r>
        <w:t>3</w:t>
      </w:r>
      <w:r w:rsidRPr="00AA78F4">
        <w:t>.</w:t>
      </w:r>
      <w:r>
        <w:t>8.</w:t>
      </w:r>
      <w:r w:rsidRPr="00AA78F4">
        <w:t xml:space="preserve"> Поступающие выбывают из конкурса и не подлежат зачислению в следующих случаях:</w:t>
      </w:r>
    </w:p>
    <w:p w:rsidR="004F3905" w:rsidRPr="00AA78F4" w:rsidRDefault="004F3905" w:rsidP="004F3905">
      <w:pPr>
        <w:numPr>
          <w:ilvl w:val="0"/>
          <w:numId w:val="17"/>
        </w:numPr>
        <w:tabs>
          <w:tab w:val="left" w:pos="993"/>
        </w:tabs>
        <w:ind w:left="0" w:firstLine="709"/>
        <w:jc w:val="both"/>
      </w:pPr>
      <w:r>
        <w:t xml:space="preserve">отказа от поступления (в случае, когда поступающий забрал </w:t>
      </w:r>
      <w:r w:rsidRPr="00AA78F4">
        <w:t xml:space="preserve">документ по </w:t>
      </w:r>
      <w:r>
        <w:t>его</w:t>
      </w:r>
      <w:r w:rsidRPr="00AA78F4">
        <w:t xml:space="preserve"> собственному желанию</w:t>
      </w:r>
      <w:r>
        <w:t>)</w:t>
      </w:r>
      <w:r w:rsidRPr="00AA78F4">
        <w:t>;</w:t>
      </w:r>
    </w:p>
    <w:p w:rsidR="004F3905" w:rsidRPr="00AA78F4" w:rsidRDefault="004F3905" w:rsidP="004F3905">
      <w:pPr>
        <w:numPr>
          <w:ilvl w:val="0"/>
          <w:numId w:val="17"/>
        </w:numPr>
        <w:tabs>
          <w:tab w:val="left" w:pos="993"/>
        </w:tabs>
        <w:ind w:left="0" w:firstLine="709"/>
        <w:jc w:val="both"/>
      </w:pPr>
      <w:r w:rsidRPr="00AA78F4">
        <w:t>неявки на вступительн</w:t>
      </w:r>
      <w:r>
        <w:t>ое</w:t>
      </w:r>
      <w:r w:rsidRPr="00AA78F4">
        <w:t xml:space="preserve"> испытани</w:t>
      </w:r>
      <w:r>
        <w:t>е</w:t>
      </w:r>
      <w:r w:rsidRPr="00AA78F4">
        <w:t xml:space="preserve"> без уважительной причины;</w:t>
      </w:r>
    </w:p>
    <w:p w:rsidR="004F3905" w:rsidRPr="00AA78F4" w:rsidRDefault="004F3905" w:rsidP="004F3905">
      <w:pPr>
        <w:numPr>
          <w:ilvl w:val="0"/>
          <w:numId w:val="17"/>
        </w:numPr>
        <w:tabs>
          <w:tab w:val="left" w:pos="993"/>
        </w:tabs>
        <w:ind w:left="0" w:firstLine="709"/>
        <w:jc w:val="both"/>
      </w:pPr>
      <w:r w:rsidRPr="00AA78F4">
        <w:t>удалени</w:t>
      </w:r>
      <w:r>
        <w:t>я</w:t>
      </w:r>
      <w:r w:rsidRPr="00AA78F4">
        <w:t xml:space="preserve"> со вступительного испытания </w:t>
      </w:r>
      <w:r>
        <w:t>з</w:t>
      </w:r>
      <w:r w:rsidRPr="00AA78F4">
        <w:t>а нарушение правил проведения вступительного испытания.</w:t>
      </w:r>
    </w:p>
    <w:p w:rsidR="004F3905" w:rsidRPr="00AA78F4" w:rsidRDefault="004F3905" w:rsidP="004F3905">
      <w:pPr>
        <w:ind w:firstLine="709"/>
        <w:jc w:val="both"/>
      </w:pPr>
      <w:r>
        <w:t>Поступающие</w:t>
      </w:r>
      <w:r w:rsidRPr="00AA78F4">
        <w:t>, не явившиеся на вступительное испытание по уважительной причине (болезнь или иные обстоятельства, подтвержденные документально), допускаются к нему в резервный день, но не позднее срока завершения проведения вступительных испытаний</w:t>
      </w:r>
      <w:r>
        <w:t>.</w:t>
      </w:r>
    </w:p>
    <w:p w:rsidR="004F3905" w:rsidRPr="00AA78F4" w:rsidRDefault="004F3905" w:rsidP="004F3905">
      <w:pPr>
        <w:ind w:firstLine="709"/>
        <w:jc w:val="both"/>
      </w:pPr>
      <w:r w:rsidRPr="00AA78F4">
        <w:t>Повторная сдача вступительного испытания не допускается.</w:t>
      </w:r>
    </w:p>
    <w:p w:rsidR="004F3905" w:rsidRDefault="004F3905" w:rsidP="004F3905">
      <w:pPr>
        <w:ind w:firstLine="709"/>
        <w:jc w:val="both"/>
      </w:pPr>
      <w:r>
        <w:t>3</w:t>
      </w:r>
      <w:r w:rsidRPr="00AA78F4">
        <w:t>.</w:t>
      </w:r>
      <w:r>
        <w:t>9.</w:t>
      </w:r>
      <w:r w:rsidRPr="00AA78F4">
        <w:t xml:space="preserve"> </w:t>
      </w:r>
      <w:r>
        <w:t>Р</w:t>
      </w:r>
      <w:r w:rsidRPr="00AA78F4">
        <w:t>езультат</w:t>
      </w:r>
      <w:r>
        <w:t>ы</w:t>
      </w:r>
      <w:r w:rsidRPr="00AA78F4">
        <w:t xml:space="preserve"> </w:t>
      </w:r>
      <w:r>
        <w:t xml:space="preserve">вступительного </w:t>
      </w:r>
      <w:r w:rsidRPr="00AA78F4">
        <w:t>испытани</w:t>
      </w:r>
      <w:r>
        <w:t>я</w:t>
      </w:r>
      <w:r w:rsidRPr="00AA78F4">
        <w:t xml:space="preserve"> </w:t>
      </w:r>
      <w:r>
        <w:t xml:space="preserve">фиксируются </w:t>
      </w:r>
      <w:r w:rsidRPr="00AA78F4">
        <w:t xml:space="preserve">в </w:t>
      </w:r>
      <w:r>
        <w:t xml:space="preserve">протоколе и </w:t>
      </w:r>
      <w:r w:rsidRPr="00AA78F4">
        <w:t>экзаменационн</w:t>
      </w:r>
      <w:r>
        <w:t xml:space="preserve">ом </w:t>
      </w:r>
      <w:r w:rsidRPr="00AA78F4">
        <w:t>лист</w:t>
      </w:r>
      <w:r>
        <w:t>е</w:t>
      </w:r>
      <w:r w:rsidRPr="00AA78F4">
        <w:t xml:space="preserve"> </w:t>
      </w:r>
      <w:r>
        <w:t xml:space="preserve">поступающего, </w:t>
      </w:r>
      <w:r w:rsidRPr="003021BE">
        <w:t>в которых указывается количество баллов и результат вступительного испытания «зачет», «незачет».</w:t>
      </w:r>
    </w:p>
    <w:p w:rsidR="004F3905" w:rsidRPr="00AA78F4" w:rsidRDefault="004F3905" w:rsidP="004F3905">
      <w:pPr>
        <w:ind w:firstLine="709"/>
        <w:jc w:val="both"/>
      </w:pPr>
      <w:r>
        <w:t>3.10. Протоколы</w:t>
      </w:r>
      <w:r w:rsidRPr="00AA78F4">
        <w:t xml:space="preserve"> </w:t>
      </w:r>
      <w:r>
        <w:t xml:space="preserve">вступительного испытания </w:t>
      </w:r>
      <w:r w:rsidRPr="00AA78F4">
        <w:t xml:space="preserve">подписываются всеми членами экзаменационной комиссии и </w:t>
      </w:r>
      <w:r>
        <w:t xml:space="preserve">ее </w:t>
      </w:r>
      <w:r w:rsidRPr="00AA78F4">
        <w:t>председателем.</w:t>
      </w:r>
      <w:r w:rsidRPr="00754CD1">
        <w:t xml:space="preserve"> </w:t>
      </w:r>
      <w:r>
        <w:t>Э</w:t>
      </w:r>
      <w:r w:rsidRPr="00AA78F4">
        <w:t>кзаменационные листы</w:t>
      </w:r>
      <w:r>
        <w:t xml:space="preserve"> подписываются председателем экзаменационной комиссии и ответственным за прием в университет по программам среднего профессионального образования.</w:t>
      </w:r>
    </w:p>
    <w:p w:rsidR="004F3905" w:rsidRPr="00AA78F4" w:rsidRDefault="004F3905" w:rsidP="004F3905">
      <w:pPr>
        <w:ind w:firstLine="709"/>
        <w:jc w:val="both"/>
      </w:pPr>
      <w:r>
        <w:t xml:space="preserve">3.11. </w:t>
      </w:r>
      <w:r w:rsidRPr="00AA78F4">
        <w:t xml:space="preserve">В </w:t>
      </w:r>
      <w:r>
        <w:t>протоколе</w:t>
      </w:r>
      <w:r w:rsidRPr="00AA78F4">
        <w:t xml:space="preserve"> у </w:t>
      </w:r>
      <w:r>
        <w:t>поступающих, не явившихся на вступительное испытание</w:t>
      </w:r>
      <w:r w:rsidRPr="00AA78F4">
        <w:t>, ставится отметка о неявке, а экзаменационный лист не заполняется.</w:t>
      </w:r>
    </w:p>
    <w:p w:rsidR="004F3905" w:rsidRDefault="004F3905" w:rsidP="004F3905">
      <w:pPr>
        <w:ind w:firstLine="709"/>
        <w:jc w:val="both"/>
      </w:pPr>
      <w:r w:rsidRPr="00AA78F4">
        <w:t xml:space="preserve">Экзаменационные листы и </w:t>
      </w:r>
      <w:r>
        <w:t>протоколы</w:t>
      </w:r>
      <w:r w:rsidRPr="00AA78F4">
        <w:t xml:space="preserve"> передаются председателем экзаменационной комиссии в приемную комиссию </w:t>
      </w:r>
      <w:r>
        <w:t>университета</w:t>
      </w:r>
      <w:r w:rsidRPr="00AA78F4">
        <w:t>.</w:t>
      </w:r>
    </w:p>
    <w:p w:rsidR="004F3905" w:rsidRDefault="004F3905" w:rsidP="004F3905">
      <w:pPr>
        <w:ind w:firstLine="709"/>
        <w:jc w:val="both"/>
      </w:pPr>
    </w:p>
    <w:p w:rsidR="004F3905" w:rsidRDefault="004F3905" w:rsidP="004F3905">
      <w:pPr>
        <w:jc w:val="center"/>
        <w:rPr>
          <w:b/>
        </w:rPr>
      </w:pPr>
      <w:r>
        <w:rPr>
          <w:b/>
        </w:rPr>
        <w:t>4</w:t>
      </w:r>
      <w:r w:rsidRPr="00B90F2A">
        <w:rPr>
          <w:b/>
        </w:rPr>
        <w:t>.</w:t>
      </w:r>
      <w:r>
        <w:t xml:space="preserve"> </w:t>
      </w:r>
      <w:r>
        <w:rPr>
          <w:b/>
        </w:rPr>
        <w:t>Р</w:t>
      </w:r>
      <w:r w:rsidRPr="00AA78F4">
        <w:rPr>
          <w:b/>
        </w:rPr>
        <w:t>егламент проведения вступительных испытаний</w:t>
      </w:r>
      <w:r>
        <w:rPr>
          <w:b/>
        </w:rPr>
        <w:t xml:space="preserve"> по специальности </w:t>
      </w:r>
    </w:p>
    <w:p w:rsidR="004F3905" w:rsidRDefault="004F3905" w:rsidP="004F3905">
      <w:pPr>
        <w:jc w:val="center"/>
        <w:rPr>
          <w:b/>
        </w:rPr>
      </w:pPr>
      <w:r>
        <w:rPr>
          <w:b/>
        </w:rPr>
        <w:t>49.02.01 «Физическая культура»</w:t>
      </w:r>
    </w:p>
    <w:p w:rsidR="004F3905" w:rsidRPr="00AA78F4" w:rsidRDefault="004F3905" w:rsidP="004F3905">
      <w:pPr>
        <w:jc w:val="center"/>
        <w:rPr>
          <w:b/>
        </w:rPr>
      </w:pPr>
    </w:p>
    <w:p w:rsidR="004F3905" w:rsidRDefault="004F3905" w:rsidP="004F3905">
      <w:pPr>
        <w:ind w:firstLine="709"/>
        <w:jc w:val="both"/>
      </w:pPr>
      <w:r>
        <w:t>4</w:t>
      </w:r>
      <w:r w:rsidRPr="00AA78F4">
        <w:t>.1</w:t>
      </w:r>
      <w:r>
        <w:t>.</w:t>
      </w:r>
      <w:r w:rsidRPr="00AA78F4">
        <w:t xml:space="preserve"> Вступительные испытания </w:t>
      </w:r>
      <w:r>
        <w:t>включают в себя проведение комплексного экзамена по общей физической подготовленности и у</w:t>
      </w:r>
      <w:r w:rsidRPr="00583BF6">
        <w:t>чет индивидуальных спортивных дост</w:t>
      </w:r>
      <w:r>
        <w:t>ижений.</w:t>
      </w:r>
    </w:p>
    <w:p w:rsidR="004F3905" w:rsidRDefault="004F3905" w:rsidP="004F3905">
      <w:pPr>
        <w:ind w:firstLine="709"/>
        <w:jc w:val="both"/>
      </w:pPr>
      <w:r>
        <w:t>4</w:t>
      </w:r>
      <w:r w:rsidRPr="00AA78F4">
        <w:t>.2</w:t>
      </w:r>
      <w:r>
        <w:t>.</w:t>
      </w:r>
      <w:r w:rsidRPr="00AA78F4">
        <w:t xml:space="preserve"> Для проведения </w:t>
      </w:r>
      <w:r>
        <w:t>вступительных испытаний</w:t>
      </w:r>
      <w:r w:rsidRPr="00AA78F4">
        <w:t xml:space="preserve"> формируются</w:t>
      </w:r>
      <w:r>
        <w:t xml:space="preserve"> группы поступающих (не более 30</w:t>
      </w:r>
      <w:r w:rsidRPr="00AA78F4">
        <w:t xml:space="preserve"> человек). </w:t>
      </w:r>
      <w:r>
        <w:t>Утвержденное р</w:t>
      </w:r>
      <w:r w:rsidRPr="00AA78F4">
        <w:t>асписание вступительных испытаний (группа, дата, время и место проведения вступите</w:t>
      </w:r>
      <w:r>
        <w:t>льного испытания) размещается на официальном сайте университета и информационном стенде приемной комиссии университета:</w:t>
      </w:r>
      <w:r w:rsidRPr="00AA78F4">
        <w:t xml:space="preserve"> </w:t>
      </w:r>
    </w:p>
    <w:p w:rsidR="004F3905" w:rsidRDefault="004F3905" w:rsidP="004F3905">
      <w:pPr>
        <w:numPr>
          <w:ilvl w:val="0"/>
          <w:numId w:val="18"/>
        </w:numPr>
        <w:tabs>
          <w:tab w:val="left" w:pos="993"/>
        </w:tabs>
        <w:ind w:left="0" w:firstLine="709"/>
        <w:jc w:val="both"/>
      </w:pPr>
      <w:r w:rsidRPr="00AA78F4">
        <w:t xml:space="preserve"> при поступлении на очную форму обучения</w:t>
      </w:r>
      <w:r>
        <w:t xml:space="preserve"> не позднее 9</w:t>
      </w:r>
      <w:r w:rsidRPr="00AA78F4">
        <w:t xml:space="preserve"> августа</w:t>
      </w:r>
      <w:r>
        <w:t>;</w:t>
      </w:r>
    </w:p>
    <w:p w:rsidR="004F3905" w:rsidRPr="00AA78F4" w:rsidRDefault="004F3905" w:rsidP="004F3905">
      <w:pPr>
        <w:numPr>
          <w:ilvl w:val="0"/>
          <w:numId w:val="18"/>
        </w:numPr>
        <w:tabs>
          <w:tab w:val="left" w:pos="993"/>
        </w:tabs>
        <w:ind w:left="0" w:firstLine="709"/>
        <w:jc w:val="both"/>
      </w:pPr>
      <w:r w:rsidRPr="00AA78F4">
        <w:t xml:space="preserve">при поступлении на </w:t>
      </w:r>
      <w:r>
        <w:t>за</w:t>
      </w:r>
      <w:r w:rsidRPr="00AA78F4">
        <w:t>очную форму обучения</w:t>
      </w:r>
      <w:r>
        <w:t xml:space="preserve"> не позднее 1</w:t>
      </w:r>
      <w:r w:rsidRPr="00AA78F4">
        <w:t xml:space="preserve"> </w:t>
      </w:r>
      <w:r>
        <w:t>декабря.</w:t>
      </w:r>
    </w:p>
    <w:p w:rsidR="004F3905" w:rsidRPr="00151648" w:rsidRDefault="004F3905" w:rsidP="004F3905">
      <w:pPr>
        <w:ind w:firstLine="709"/>
        <w:jc w:val="both"/>
      </w:pPr>
      <w:r>
        <w:t>4</w:t>
      </w:r>
      <w:r w:rsidRPr="00AA78F4">
        <w:t>.3</w:t>
      </w:r>
      <w:r>
        <w:t>.</w:t>
      </w:r>
      <w:r w:rsidRPr="00AA78F4">
        <w:t xml:space="preserve"> Вступительные испытания проводятся</w:t>
      </w:r>
      <w:r w:rsidRPr="00151648">
        <w:t xml:space="preserve"> в спортивном зале </w:t>
      </w:r>
      <w:r>
        <w:t>спортивного</w:t>
      </w:r>
      <w:r w:rsidRPr="00151648">
        <w:t xml:space="preserve"> корпус</w:t>
      </w:r>
      <w:r>
        <w:t>а</w:t>
      </w:r>
      <w:r w:rsidRPr="00151648">
        <w:t xml:space="preserve"> №</w:t>
      </w:r>
      <w:r>
        <w:t xml:space="preserve"> </w:t>
      </w:r>
      <w:r w:rsidRPr="00151648">
        <w:t>2</w:t>
      </w:r>
      <w:r>
        <w:t xml:space="preserve"> </w:t>
      </w:r>
      <w:r w:rsidRPr="00151648">
        <w:t>университета (г.</w:t>
      </w:r>
      <w:r>
        <w:t xml:space="preserve"> </w:t>
      </w:r>
      <w:r w:rsidRPr="00151648">
        <w:t>Вологда ул.</w:t>
      </w:r>
      <w:r>
        <w:t xml:space="preserve"> </w:t>
      </w:r>
      <w:r w:rsidRPr="00151648">
        <w:t>Зосимовская, д.5</w:t>
      </w:r>
      <w:r>
        <w:t xml:space="preserve"> </w:t>
      </w:r>
      <w:r w:rsidRPr="00151648">
        <w:t>в)</w:t>
      </w:r>
      <w:r>
        <w:t>.</w:t>
      </w:r>
    </w:p>
    <w:p w:rsidR="004F3905" w:rsidRPr="00AA78F4" w:rsidRDefault="004F3905" w:rsidP="004F3905">
      <w:pPr>
        <w:ind w:firstLine="709"/>
        <w:jc w:val="both"/>
      </w:pPr>
      <w:r>
        <w:t>4</w:t>
      </w:r>
      <w:r w:rsidRPr="00AA78F4">
        <w:t>.4</w:t>
      </w:r>
      <w:r>
        <w:t>.</w:t>
      </w:r>
      <w:r w:rsidRPr="00AA78F4">
        <w:t xml:space="preserve"> К прохождению вступительных испытаний допускаются лица, прошедшие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w:t>
      </w:r>
      <w:r>
        <w:t>ом</w:t>
      </w:r>
      <w:r w:rsidRPr="00AA78F4">
        <w:t xml:space="preserve"> постановлением Правительства Российской</w:t>
      </w:r>
      <w:r>
        <w:t xml:space="preserve"> Федерации от 14 августа 2013 года</w:t>
      </w:r>
      <w:r w:rsidRPr="00AA78F4">
        <w:t xml:space="preserve"> </w:t>
      </w:r>
      <w:r>
        <w:t>№</w:t>
      </w:r>
      <w:r w:rsidRPr="00AA78F4">
        <w:t xml:space="preserve"> 697, и представившие в приемную комиссию оригинал или заверенную копию медицинской справки, содержащей сведения о прохождении медицинского осмотра и </w:t>
      </w:r>
      <w:r w:rsidRPr="00AA78F4">
        <w:lastRenderedPageBreak/>
        <w:t xml:space="preserve">заключение о годности к обучению </w:t>
      </w:r>
      <w:r w:rsidRPr="00A10C27">
        <w:t xml:space="preserve">по </w:t>
      </w:r>
      <w:r w:rsidRPr="00C60D25">
        <w:rPr>
          <w:color w:val="000000"/>
        </w:rPr>
        <w:t>специальност</w:t>
      </w:r>
      <w:r>
        <w:rPr>
          <w:color w:val="000000"/>
        </w:rPr>
        <w:t>и</w:t>
      </w:r>
      <w:r w:rsidRPr="00C60D25">
        <w:rPr>
          <w:color w:val="000000"/>
        </w:rPr>
        <w:t xml:space="preserve"> </w:t>
      </w:r>
      <w:r w:rsidRPr="00C60D25">
        <w:t xml:space="preserve">среднего профессионального образования </w:t>
      </w:r>
      <w:r w:rsidRPr="00AA78F4">
        <w:t>49.02.01 Физическая культура.</w:t>
      </w:r>
    </w:p>
    <w:p w:rsidR="004F3905" w:rsidRPr="00AA78F4" w:rsidRDefault="004F3905" w:rsidP="004F3905">
      <w:pPr>
        <w:ind w:firstLine="709"/>
        <w:jc w:val="both"/>
      </w:pPr>
      <w:r>
        <w:t>4</w:t>
      </w:r>
      <w:r w:rsidRPr="00AA78F4">
        <w:t>.5</w:t>
      </w:r>
      <w:r>
        <w:t>. В день вступительных испытаний</w:t>
      </w:r>
      <w:r w:rsidRPr="00AA78F4">
        <w:t xml:space="preserve"> поступающий обязан: </w:t>
      </w:r>
    </w:p>
    <w:p w:rsidR="004F3905" w:rsidRPr="00AA78F4" w:rsidRDefault="004F3905" w:rsidP="004F3905">
      <w:pPr>
        <w:numPr>
          <w:ilvl w:val="0"/>
          <w:numId w:val="19"/>
        </w:numPr>
        <w:tabs>
          <w:tab w:val="left" w:pos="993"/>
        </w:tabs>
        <w:ind w:left="0" w:firstLine="709"/>
        <w:jc w:val="both"/>
      </w:pPr>
      <w:r w:rsidRPr="00AA78F4">
        <w:t>явиться за 20 минут до начала вступительного испытания, пройти инструктаж по технике безопасности;</w:t>
      </w:r>
    </w:p>
    <w:p w:rsidR="004F3905" w:rsidRPr="00AA78F4" w:rsidRDefault="004F3905" w:rsidP="004F3905">
      <w:pPr>
        <w:numPr>
          <w:ilvl w:val="0"/>
          <w:numId w:val="19"/>
        </w:numPr>
        <w:tabs>
          <w:tab w:val="left" w:pos="993"/>
        </w:tabs>
        <w:ind w:left="0" w:firstLine="709"/>
        <w:jc w:val="both"/>
      </w:pPr>
      <w:r w:rsidRPr="00AA78F4">
        <w:t>иметь при себе паспорт или другой документ, удостоверяющий личность, экзаменационный лист (выдается при подаче документов в приемную комиссию колледжа)</w:t>
      </w:r>
      <w:r>
        <w:t>;</w:t>
      </w:r>
      <w:r w:rsidRPr="00AA78F4">
        <w:t xml:space="preserve"> </w:t>
      </w:r>
    </w:p>
    <w:p w:rsidR="004F3905" w:rsidRPr="00AA78F4" w:rsidRDefault="004F3905" w:rsidP="004F3905">
      <w:pPr>
        <w:numPr>
          <w:ilvl w:val="0"/>
          <w:numId w:val="19"/>
        </w:numPr>
        <w:tabs>
          <w:tab w:val="left" w:pos="993"/>
        </w:tabs>
        <w:ind w:left="0" w:firstLine="709"/>
        <w:jc w:val="both"/>
      </w:pPr>
      <w:r w:rsidRPr="00AA78F4">
        <w:t xml:space="preserve"> </w:t>
      </w:r>
      <w:r>
        <w:t xml:space="preserve">иметь при себе </w:t>
      </w:r>
      <w:r w:rsidRPr="00AA78F4">
        <w:t>спортивную форму и сменную спортивную обувь.</w:t>
      </w:r>
    </w:p>
    <w:p w:rsidR="004F3905" w:rsidRPr="00AA78F4" w:rsidRDefault="004F3905" w:rsidP="004F3905">
      <w:pPr>
        <w:tabs>
          <w:tab w:val="left" w:pos="993"/>
        </w:tabs>
        <w:ind w:firstLine="709"/>
        <w:jc w:val="both"/>
      </w:pPr>
      <w:r w:rsidRPr="00AA78F4">
        <w:t xml:space="preserve">Во время проведения вступительного испытания абитуриенты должны соблюдать следующие правила: </w:t>
      </w:r>
    </w:p>
    <w:p w:rsidR="004F3905" w:rsidRPr="00AA78F4" w:rsidRDefault="004F3905" w:rsidP="004F3905">
      <w:pPr>
        <w:numPr>
          <w:ilvl w:val="0"/>
          <w:numId w:val="19"/>
        </w:numPr>
        <w:tabs>
          <w:tab w:val="left" w:pos="993"/>
        </w:tabs>
        <w:ind w:left="0" w:firstLine="709"/>
        <w:jc w:val="both"/>
      </w:pPr>
      <w:r w:rsidRPr="00AA78F4">
        <w:t>соблюдать тишину;</w:t>
      </w:r>
    </w:p>
    <w:p w:rsidR="004F3905" w:rsidRPr="00AA78F4" w:rsidRDefault="004F3905" w:rsidP="004F3905">
      <w:pPr>
        <w:numPr>
          <w:ilvl w:val="0"/>
          <w:numId w:val="19"/>
        </w:numPr>
        <w:tabs>
          <w:tab w:val="left" w:pos="993"/>
        </w:tabs>
        <w:ind w:left="0" w:firstLine="709"/>
        <w:jc w:val="both"/>
      </w:pPr>
      <w:r w:rsidRPr="00AA78F4">
        <w:t>соблюдать технику безопасности при выполнении упражнений;</w:t>
      </w:r>
    </w:p>
    <w:p w:rsidR="004F3905" w:rsidRPr="00AA78F4" w:rsidRDefault="004F3905" w:rsidP="004F3905">
      <w:pPr>
        <w:numPr>
          <w:ilvl w:val="0"/>
          <w:numId w:val="19"/>
        </w:numPr>
        <w:tabs>
          <w:tab w:val="left" w:pos="993"/>
        </w:tabs>
        <w:ind w:left="0" w:firstLine="709"/>
        <w:jc w:val="both"/>
      </w:pPr>
      <w:r w:rsidRPr="00AA78F4">
        <w:t xml:space="preserve">своевременно проводить разминку, а также являться по требованию членов комиссии к месту сдачи норматива. </w:t>
      </w:r>
    </w:p>
    <w:p w:rsidR="004F3905" w:rsidRDefault="004F3905" w:rsidP="004F3905">
      <w:pPr>
        <w:tabs>
          <w:tab w:val="left" w:pos="993"/>
        </w:tabs>
        <w:ind w:firstLine="709"/>
        <w:jc w:val="both"/>
      </w:pPr>
      <w:r w:rsidRPr="00CD1928">
        <w:t>Во время проведения всту</w:t>
      </w:r>
      <w:r>
        <w:t>пительного испытания абитуриентам</w:t>
      </w:r>
      <w:r w:rsidRPr="00CD1928">
        <w:t xml:space="preserve"> </w:t>
      </w:r>
      <w:r>
        <w:t>з</w:t>
      </w:r>
      <w:r w:rsidRPr="00AA78F4">
        <w:t xml:space="preserve">апрещено: </w:t>
      </w:r>
    </w:p>
    <w:p w:rsidR="004F3905" w:rsidRDefault="004F3905" w:rsidP="004F3905">
      <w:pPr>
        <w:numPr>
          <w:ilvl w:val="0"/>
          <w:numId w:val="19"/>
        </w:numPr>
        <w:tabs>
          <w:tab w:val="left" w:pos="993"/>
        </w:tabs>
        <w:ind w:left="0" w:firstLine="709"/>
        <w:jc w:val="both"/>
      </w:pPr>
      <w:r w:rsidRPr="00AA78F4">
        <w:t xml:space="preserve">использовать какое-либо оборудование без указания членов комиссии; </w:t>
      </w:r>
    </w:p>
    <w:p w:rsidR="004F3905" w:rsidRDefault="004F3905" w:rsidP="004F3905">
      <w:pPr>
        <w:numPr>
          <w:ilvl w:val="0"/>
          <w:numId w:val="19"/>
        </w:numPr>
        <w:tabs>
          <w:tab w:val="left" w:pos="993"/>
        </w:tabs>
        <w:ind w:left="0" w:firstLine="709"/>
        <w:jc w:val="both"/>
      </w:pPr>
      <w:r w:rsidRPr="00AA78F4">
        <w:t xml:space="preserve">покидать пределы территории, которая установлена приемной комиссией для проведения вступительных испытаний. </w:t>
      </w:r>
    </w:p>
    <w:p w:rsidR="004F3905" w:rsidRPr="00AA78F4" w:rsidRDefault="004F3905" w:rsidP="004F3905">
      <w:pPr>
        <w:ind w:firstLine="709"/>
        <w:jc w:val="both"/>
      </w:pPr>
      <w:r w:rsidRPr="00AA78F4">
        <w:t>За нарушение правил поведения поступающий может быть удален со вступительного испытания с соответствующей записью в протоколе вступительного испытания и проставлением результата «</w:t>
      </w:r>
      <w:r>
        <w:t>Незачет</w:t>
      </w:r>
      <w:r w:rsidRPr="00AA78F4">
        <w:t xml:space="preserve">» в экзаменационном листе. </w:t>
      </w:r>
    </w:p>
    <w:p w:rsidR="004F3905" w:rsidRPr="00AA78F4" w:rsidRDefault="004F3905" w:rsidP="004F3905">
      <w:pPr>
        <w:ind w:firstLine="709"/>
        <w:jc w:val="both"/>
      </w:pPr>
      <w:r>
        <w:t>4</w:t>
      </w:r>
      <w:r w:rsidRPr="00AA78F4">
        <w:t>.6</w:t>
      </w:r>
      <w:r>
        <w:t>. При проведении вступительных</w:t>
      </w:r>
      <w:r w:rsidRPr="00AA78F4">
        <w:t xml:space="preserve"> испытани</w:t>
      </w:r>
      <w:r>
        <w:t>й</w:t>
      </w:r>
      <w:r w:rsidRPr="00AA78F4">
        <w:t xml:space="preserve"> члены экзаменационной комиссии обеспечивают спокойную и доброжелательную обстановку, позволяющую </w:t>
      </w:r>
      <w:r>
        <w:t>поступающему</w:t>
      </w:r>
      <w:r w:rsidRPr="00AA78F4">
        <w:t xml:space="preserve"> наиболее полно проявить уровень своих физических возможностей.</w:t>
      </w:r>
    </w:p>
    <w:p w:rsidR="004F3905" w:rsidRPr="00AA78F4" w:rsidRDefault="004F3905" w:rsidP="004F3905">
      <w:pPr>
        <w:ind w:firstLine="709"/>
        <w:jc w:val="both"/>
      </w:pPr>
      <w:r w:rsidRPr="00AA78F4">
        <w:t xml:space="preserve">Не допускается некорректное поведение </w:t>
      </w:r>
      <w:r>
        <w:t>поступающего</w:t>
      </w:r>
      <w:r w:rsidRPr="00AA78F4">
        <w:t xml:space="preserve"> в отношении членов экзаменационной комиссии и других </w:t>
      </w:r>
      <w:r>
        <w:t>поступающих</w:t>
      </w:r>
      <w:r w:rsidRPr="00AA78F4">
        <w:t xml:space="preserve">. </w:t>
      </w:r>
    </w:p>
    <w:p w:rsidR="004F3905" w:rsidRPr="00AA78F4" w:rsidRDefault="004F3905" w:rsidP="004F3905">
      <w:pPr>
        <w:ind w:firstLine="709"/>
        <w:jc w:val="both"/>
      </w:pPr>
      <w:r>
        <w:t>4</w:t>
      </w:r>
      <w:r w:rsidRPr="00AA78F4">
        <w:t>.7</w:t>
      </w:r>
      <w:r>
        <w:t>.</w:t>
      </w:r>
      <w:r w:rsidRPr="00AA78F4">
        <w:t xml:space="preserve"> Поступающие выбывают из конкурса и не подлежат зачислению в следующих случаях:</w:t>
      </w:r>
    </w:p>
    <w:p w:rsidR="004F3905" w:rsidRPr="00AA78F4" w:rsidRDefault="004F3905" w:rsidP="004F3905">
      <w:pPr>
        <w:numPr>
          <w:ilvl w:val="0"/>
          <w:numId w:val="20"/>
        </w:numPr>
        <w:tabs>
          <w:tab w:val="left" w:pos="993"/>
        </w:tabs>
        <w:ind w:left="0" w:firstLine="709"/>
        <w:jc w:val="both"/>
      </w:pPr>
      <w:r w:rsidRPr="00CD1928">
        <w:t xml:space="preserve">отказа от поступления (в случае, когда поступающий забрал </w:t>
      </w:r>
      <w:r w:rsidRPr="00AA78F4">
        <w:t>документ</w:t>
      </w:r>
      <w:r>
        <w:t>ы</w:t>
      </w:r>
      <w:r w:rsidRPr="00AA78F4">
        <w:t xml:space="preserve"> по </w:t>
      </w:r>
      <w:r>
        <w:t xml:space="preserve">его </w:t>
      </w:r>
      <w:r w:rsidRPr="00AA78F4">
        <w:t>собственному желанию</w:t>
      </w:r>
      <w:r>
        <w:t>)</w:t>
      </w:r>
      <w:r w:rsidRPr="00AA78F4">
        <w:t>;</w:t>
      </w:r>
    </w:p>
    <w:p w:rsidR="004F3905" w:rsidRPr="00AA78F4" w:rsidRDefault="004F3905" w:rsidP="004F3905">
      <w:pPr>
        <w:numPr>
          <w:ilvl w:val="0"/>
          <w:numId w:val="20"/>
        </w:numPr>
        <w:tabs>
          <w:tab w:val="left" w:pos="993"/>
        </w:tabs>
        <w:ind w:left="0" w:firstLine="709"/>
        <w:jc w:val="both"/>
      </w:pPr>
      <w:r w:rsidRPr="00AA78F4">
        <w:t>неявки на вступительные испытания без уважительной причины;</w:t>
      </w:r>
    </w:p>
    <w:p w:rsidR="004F3905" w:rsidRPr="00AA78F4" w:rsidRDefault="004F3905" w:rsidP="004F3905">
      <w:pPr>
        <w:numPr>
          <w:ilvl w:val="0"/>
          <w:numId w:val="20"/>
        </w:numPr>
        <w:tabs>
          <w:tab w:val="left" w:pos="993"/>
        </w:tabs>
        <w:ind w:left="0" w:firstLine="709"/>
        <w:jc w:val="both"/>
      </w:pPr>
      <w:r w:rsidRPr="00AA78F4">
        <w:t>получени</w:t>
      </w:r>
      <w:r>
        <w:t>я</w:t>
      </w:r>
      <w:r w:rsidRPr="00AA78F4">
        <w:t xml:space="preserve"> результата ниже установленного критерия;</w:t>
      </w:r>
    </w:p>
    <w:p w:rsidR="004F3905" w:rsidRPr="00AA78F4" w:rsidRDefault="004F3905" w:rsidP="004F3905">
      <w:pPr>
        <w:numPr>
          <w:ilvl w:val="0"/>
          <w:numId w:val="20"/>
        </w:numPr>
        <w:tabs>
          <w:tab w:val="left" w:pos="993"/>
        </w:tabs>
        <w:ind w:left="0" w:firstLine="709"/>
        <w:jc w:val="both"/>
      </w:pPr>
      <w:r w:rsidRPr="00AA78F4">
        <w:t>удалени</w:t>
      </w:r>
      <w:r>
        <w:t>я</w:t>
      </w:r>
      <w:r w:rsidRPr="00AA78F4">
        <w:t xml:space="preserve"> со вступительного испытания </w:t>
      </w:r>
      <w:r>
        <w:t>з</w:t>
      </w:r>
      <w:r w:rsidRPr="00AA78F4">
        <w:t>а нарушение правил проведения вступительного испытания.</w:t>
      </w:r>
    </w:p>
    <w:p w:rsidR="004F3905" w:rsidRPr="00AA78F4" w:rsidRDefault="004F3905" w:rsidP="004F3905">
      <w:pPr>
        <w:ind w:firstLine="709"/>
        <w:jc w:val="both"/>
      </w:pPr>
      <w:r>
        <w:t>4.8. Поступающие</w:t>
      </w:r>
      <w:r w:rsidRPr="00AA78F4">
        <w:t>, не явившиеся на вступительное испытание по уважительной причине (болезнь или иные обстоятельства, подтвержденные документально), допускаются к нему в резервный день, но не позднее срока завершения проведения вступительных испытаний по физической культуре.</w:t>
      </w:r>
    </w:p>
    <w:p w:rsidR="004F3905" w:rsidRPr="00AA78F4" w:rsidRDefault="004F3905" w:rsidP="004F3905">
      <w:pPr>
        <w:ind w:firstLine="709"/>
        <w:jc w:val="both"/>
      </w:pPr>
      <w:r w:rsidRPr="00AA78F4">
        <w:t>Повторная сдача вступительного испытания не допускается.</w:t>
      </w:r>
    </w:p>
    <w:p w:rsidR="004F3905" w:rsidRDefault="004F3905" w:rsidP="004F3905">
      <w:pPr>
        <w:ind w:firstLine="709"/>
        <w:jc w:val="both"/>
      </w:pPr>
      <w:r>
        <w:t>4</w:t>
      </w:r>
      <w:r w:rsidRPr="00AA78F4">
        <w:t>.</w:t>
      </w:r>
      <w:r>
        <w:t>9.</w:t>
      </w:r>
      <w:r w:rsidRPr="00AA78F4">
        <w:t xml:space="preserve"> </w:t>
      </w:r>
      <w:r>
        <w:t>Р</w:t>
      </w:r>
      <w:r w:rsidRPr="00AA78F4">
        <w:t>езультат</w:t>
      </w:r>
      <w:r>
        <w:t>ы</w:t>
      </w:r>
      <w:r w:rsidRPr="00AA78F4">
        <w:t xml:space="preserve"> </w:t>
      </w:r>
      <w:r>
        <w:t xml:space="preserve">вступительного </w:t>
      </w:r>
      <w:r w:rsidRPr="00AA78F4">
        <w:t>испытани</w:t>
      </w:r>
      <w:r>
        <w:t>я</w:t>
      </w:r>
      <w:r w:rsidRPr="00AA78F4">
        <w:t xml:space="preserve"> </w:t>
      </w:r>
      <w:r>
        <w:t xml:space="preserve">фиксируются </w:t>
      </w:r>
      <w:r w:rsidRPr="00AA78F4">
        <w:t xml:space="preserve">в </w:t>
      </w:r>
      <w:r>
        <w:t xml:space="preserve">протоколе и </w:t>
      </w:r>
      <w:r w:rsidRPr="00AA78F4">
        <w:t>экзаменационн</w:t>
      </w:r>
      <w:r>
        <w:t xml:space="preserve">ом </w:t>
      </w:r>
      <w:r w:rsidRPr="00AA78F4">
        <w:t>лист</w:t>
      </w:r>
      <w:r>
        <w:t>е</w:t>
      </w:r>
      <w:r w:rsidRPr="00AA78F4">
        <w:t xml:space="preserve"> </w:t>
      </w:r>
      <w:r>
        <w:t xml:space="preserve">поступающего, </w:t>
      </w:r>
      <w:r w:rsidRPr="003021BE">
        <w:t>в которых указывается количество баллов и результат вступительного испытания «зачет», «незачет».</w:t>
      </w:r>
    </w:p>
    <w:p w:rsidR="004F3905" w:rsidRPr="00AA78F4" w:rsidRDefault="004F3905" w:rsidP="004F3905">
      <w:pPr>
        <w:ind w:firstLine="709"/>
        <w:jc w:val="both"/>
      </w:pPr>
      <w:r>
        <w:t>4.10. Протоколы</w:t>
      </w:r>
      <w:r w:rsidRPr="00AA78F4">
        <w:t xml:space="preserve"> </w:t>
      </w:r>
      <w:r>
        <w:t xml:space="preserve">вступительного испытания </w:t>
      </w:r>
      <w:r w:rsidRPr="00AA78F4">
        <w:t xml:space="preserve">подписываются всеми членами экзаменационной комиссии и </w:t>
      </w:r>
      <w:r>
        <w:t xml:space="preserve">ее </w:t>
      </w:r>
      <w:r w:rsidRPr="00AA78F4">
        <w:t>председателем.</w:t>
      </w:r>
      <w:r w:rsidRPr="00754CD1">
        <w:t xml:space="preserve"> </w:t>
      </w:r>
      <w:r>
        <w:t>Э</w:t>
      </w:r>
      <w:r w:rsidRPr="00AA78F4">
        <w:t>кзаменационные листы</w:t>
      </w:r>
      <w:r>
        <w:t xml:space="preserve"> подписываются председателем экзаменационной комиссии и ответственным за прием в университет по программам среднего профессионального образования.</w:t>
      </w:r>
    </w:p>
    <w:p w:rsidR="004F3905" w:rsidRPr="00AA78F4" w:rsidRDefault="004F3905" w:rsidP="004F3905">
      <w:pPr>
        <w:ind w:firstLine="709"/>
        <w:jc w:val="both"/>
      </w:pPr>
      <w:r>
        <w:t xml:space="preserve">4.11. </w:t>
      </w:r>
      <w:r w:rsidRPr="00AA78F4">
        <w:t xml:space="preserve">В </w:t>
      </w:r>
      <w:r>
        <w:t>протоколе</w:t>
      </w:r>
      <w:r w:rsidRPr="00AA78F4">
        <w:t xml:space="preserve"> у </w:t>
      </w:r>
      <w:r>
        <w:t>поступающих, не явившихся на вступительное испытание</w:t>
      </w:r>
      <w:r w:rsidRPr="00AA78F4">
        <w:t>, ставится отметка о неявке, а экзаменационный лист не заполняется.</w:t>
      </w:r>
    </w:p>
    <w:p w:rsidR="004F3905" w:rsidRDefault="004F3905" w:rsidP="004F3905">
      <w:pPr>
        <w:ind w:firstLine="709"/>
        <w:jc w:val="both"/>
      </w:pPr>
      <w:r w:rsidRPr="00AA78F4">
        <w:t xml:space="preserve">Экзаменационные листы и </w:t>
      </w:r>
      <w:r>
        <w:t>протоколы</w:t>
      </w:r>
      <w:r w:rsidRPr="00AA78F4">
        <w:t xml:space="preserve"> передаются председателем экзаменационной комиссии в приемную комиссию </w:t>
      </w:r>
      <w:r>
        <w:t>университета</w:t>
      </w:r>
      <w:r w:rsidRPr="00AA78F4">
        <w:t>.</w:t>
      </w:r>
    </w:p>
    <w:p w:rsidR="004F3905" w:rsidRDefault="004F3905" w:rsidP="004F3905">
      <w:pPr>
        <w:ind w:firstLine="709"/>
        <w:jc w:val="both"/>
        <w:rPr>
          <w:lang w:val="en-US"/>
        </w:rPr>
      </w:pPr>
    </w:p>
    <w:p w:rsidR="00364D43" w:rsidRDefault="00364D43" w:rsidP="004F3905">
      <w:pPr>
        <w:ind w:firstLine="709"/>
        <w:jc w:val="both"/>
        <w:rPr>
          <w:lang w:val="en-US"/>
        </w:rPr>
      </w:pPr>
    </w:p>
    <w:p w:rsidR="00364D43" w:rsidRDefault="00364D43" w:rsidP="004F3905">
      <w:pPr>
        <w:ind w:firstLine="709"/>
        <w:jc w:val="both"/>
        <w:rPr>
          <w:lang w:val="en-US"/>
        </w:rPr>
      </w:pPr>
    </w:p>
    <w:p w:rsidR="00364D43" w:rsidRPr="00364D43" w:rsidRDefault="00364D43" w:rsidP="004F3905">
      <w:pPr>
        <w:ind w:firstLine="709"/>
        <w:jc w:val="both"/>
        <w:rPr>
          <w:lang w:val="en-US"/>
        </w:rPr>
      </w:pPr>
    </w:p>
    <w:p w:rsidR="004F3905" w:rsidRDefault="004F3905" w:rsidP="004F3905">
      <w:pPr>
        <w:jc w:val="center"/>
        <w:rPr>
          <w:b/>
        </w:rPr>
      </w:pPr>
      <w:r>
        <w:rPr>
          <w:b/>
        </w:rPr>
        <w:lastRenderedPageBreak/>
        <w:t>5</w:t>
      </w:r>
      <w:r w:rsidRPr="00AA78F4">
        <w:rPr>
          <w:b/>
        </w:rPr>
        <w:t>. Общие правила подачи и рассмотрения апелляций</w:t>
      </w:r>
    </w:p>
    <w:p w:rsidR="004F3905" w:rsidRDefault="004F3905" w:rsidP="004F3905">
      <w:pPr>
        <w:jc w:val="center"/>
        <w:rPr>
          <w:b/>
        </w:rPr>
      </w:pPr>
    </w:p>
    <w:p w:rsidR="004F3905" w:rsidRDefault="004F3905" w:rsidP="004F3905">
      <w:pPr>
        <w:ind w:firstLine="709"/>
        <w:jc w:val="both"/>
      </w:pPr>
      <w:r>
        <w:t>5</w:t>
      </w:r>
      <w:r w:rsidRPr="00AA78F4">
        <w:t>.1</w:t>
      </w:r>
      <w:r>
        <w:t>. По результатам вступительного</w:t>
      </w:r>
      <w:r w:rsidRPr="00AA78F4">
        <w:t xml:space="preserve"> испытани</w:t>
      </w:r>
      <w:r>
        <w:t>я</w:t>
      </w:r>
      <w:r w:rsidRPr="00AA78F4">
        <w:t xml:space="preserve"> поступающий имеет право подать в апелляционную комиссию</w:t>
      </w:r>
      <w:r>
        <w:t xml:space="preserve"> университета</w:t>
      </w:r>
      <w:r w:rsidRPr="00AA78F4">
        <w:t xml:space="preserve"> письменное заявление о нарушении, по его мнению, установленн</w:t>
      </w:r>
      <w:r>
        <w:t>ого порядка проведения испытаний</w:t>
      </w:r>
      <w:r w:rsidRPr="00AA78F4">
        <w:t xml:space="preserve"> и (или) несогласии с его результатами (далее </w:t>
      </w:r>
      <w:r>
        <w:t>–</w:t>
      </w:r>
      <w:r w:rsidRPr="00AA78F4">
        <w:t xml:space="preserve"> апелляция)</w:t>
      </w:r>
      <w:r>
        <w:t xml:space="preserve"> по адресу: 160028, г. Вологда, ул. Ильюшина, д.15, каб. 11</w:t>
      </w:r>
      <w:r w:rsidRPr="00AA78F4">
        <w:t>.</w:t>
      </w:r>
    </w:p>
    <w:p w:rsidR="004F3905" w:rsidRPr="00AA78F4" w:rsidRDefault="004F3905" w:rsidP="004F3905">
      <w:pPr>
        <w:ind w:firstLine="709"/>
        <w:jc w:val="both"/>
        <w:rPr>
          <w:rFonts w:ascii="Verdana" w:hAnsi="Verdana"/>
          <w:sz w:val="21"/>
          <w:szCs w:val="21"/>
        </w:rPr>
      </w:pPr>
      <w:r>
        <w:t>5</w:t>
      </w:r>
      <w:r w:rsidRPr="00AA78F4">
        <w:t>.2</w:t>
      </w:r>
      <w:r>
        <w:t>.</w:t>
      </w:r>
      <w:r w:rsidRPr="00AA78F4">
        <w:t xml:space="preserve"> Рассмотрение апелляции не является пересдачей вступительного испытания. В ходе рассмотрения апелляции проверяется </w:t>
      </w:r>
      <w:r>
        <w:t xml:space="preserve">исключительно </w:t>
      </w:r>
      <w:r w:rsidRPr="00AA78F4">
        <w:t>правильность оценки результатов сдачи вступительного испытания.</w:t>
      </w:r>
    </w:p>
    <w:p w:rsidR="004F3905" w:rsidRDefault="004F3905" w:rsidP="004F3905">
      <w:pPr>
        <w:widowControl w:val="0"/>
        <w:autoSpaceDE w:val="0"/>
        <w:autoSpaceDN w:val="0"/>
        <w:adjustRightInd w:val="0"/>
        <w:ind w:firstLine="709"/>
        <w:jc w:val="both"/>
      </w:pPr>
      <w:r>
        <w:t>5</w:t>
      </w:r>
      <w:r w:rsidRPr="00AA78F4">
        <w:t>.3</w:t>
      </w:r>
      <w:r>
        <w:t>.</w:t>
      </w:r>
      <w:r w:rsidRPr="00AA78F4">
        <w:t xml:space="preserve"> </w:t>
      </w:r>
      <w:r w:rsidRPr="00364D43">
        <w:t xml:space="preserve">Апелляция подается поступающим лично </w:t>
      </w:r>
      <w:r w:rsidR="00884DDE" w:rsidRPr="00364D43">
        <w:t xml:space="preserve">не позднее, чем </w:t>
      </w:r>
      <w:r w:rsidRPr="00364D43">
        <w:t>на следующий день после объявления результата вступительного испытания</w:t>
      </w:r>
      <w:r w:rsidR="00884DDE" w:rsidRPr="00364D43">
        <w:t>, либо в день проведения вступительного испытания в случае подачи апелляции о нарушении установленного порядка проведения вступительного испытания</w:t>
      </w:r>
      <w:r w:rsidRPr="00364D43">
        <w:t>. При этом</w:t>
      </w:r>
      <w:r>
        <w:t xml:space="preserve"> поступающий имеет право ознакомиться со своей работой, выполненной в ходе вступительных испытаний. </w:t>
      </w:r>
    </w:p>
    <w:p w:rsidR="004F3905" w:rsidRDefault="004F3905" w:rsidP="004F3905">
      <w:pPr>
        <w:widowControl w:val="0"/>
        <w:autoSpaceDE w:val="0"/>
        <w:autoSpaceDN w:val="0"/>
        <w:adjustRightInd w:val="0"/>
        <w:ind w:firstLine="709"/>
        <w:jc w:val="both"/>
      </w:pPr>
      <w:r>
        <w:t>Приемная комиссия обеспечивает прием апелляций в течение всего рабочего дня.</w:t>
      </w:r>
    </w:p>
    <w:p w:rsidR="004F3905" w:rsidRDefault="004F3905" w:rsidP="004F3905">
      <w:pPr>
        <w:widowControl w:val="0"/>
        <w:autoSpaceDE w:val="0"/>
        <w:autoSpaceDN w:val="0"/>
        <w:adjustRightInd w:val="0"/>
        <w:ind w:firstLine="709"/>
        <w:jc w:val="both"/>
      </w:pPr>
      <w:r>
        <w:t>5.4. Рассмотрение апелляций проводится не позднее следующего дня после дня ознакомления с работами, выполненными в ходе вступительных испытаний.</w:t>
      </w:r>
    </w:p>
    <w:p w:rsidR="004F3905" w:rsidRPr="00AA78F4" w:rsidRDefault="004F3905" w:rsidP="004F3905">
      <w:pPr>
        <w:ind w:firstLine="709"/>
        <w:jc w:val="both"/>
        <w:rPr>
          <w:rFonts w:ascii="Verdana" w:hAnsi="Verdana"/>
          <w:sz w:val="21"/>
          <w:szCs w:val="21"/>
        </w:rPr>
      </w:pPr>
      <w:r>
        <w:t xml:space="preserve">5.5. </w:t>
      </w:r>
      <w:r w:rsidRPr="00AA78F4">
        <w:t>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4F3905" w:rsidRPr="00AA78F4" w:rsidRDefault="004F3905" w:rsidP="004F3905">
      <w:pPr>
        <w:ind w:firstLine="709"/>
        <w:jc w:val="both"/>
        <w:rPr>
          <w:rFonts w:ascii="Verdana" w:hAnsi="Verdana"/>
          <w:sz w:val="21"/>
          <w:szCs w:val="21"/>
        </w:rPr>
      </w:pPr>
      <w:r>
        <w:t>5</w:t>
      </w:r>
      <w:r w:rsidRPr="00AA78F4">
        <w:t>.</w:t>
      </w:r>
      <w:r>
        <w:t>6.</w:t>
      </w:r>
      <w:r w:rsidRPr="00AA78F4">
        <w:t xml:space="preserve"> </w:t>
      </w:r>
      <w:r>
        <w:t>П</w:t>
      </w:r>
      <w:r w:rsidRPr="00E12696">
        <w:t xml:space="preserve">ри рассмотрении апелляции </w:t>
      </w:r>
      <w:r w:rsidRPr="00AA78F4">
        <w:t>несовершеннолетн</w:t>
      </w:r>
      <w:r>
        <w:t>его</w:t>
      </w:r>
      <w:r w:rsidRPr="00AA78F4">
        <w:t xml:space="preserve"> поступающ</w:t>
      </w:r>
      <w:r>
        <w:t>его</w:t>
      </w:r>
      <w:r w:rsidRPr="00AA78F4">
        <w:t xml:space="preserve"> имеет право присутствовать один из </w:t>
      </w:r>
      <w:r>
        <w:t xml:space="preserve">его </w:t>
      </w:r>
      <w:r w:rsidRPr="00AA78F4">
        <w:t>родителей или иных законных представителей.</w:t>
      </w:r>
    </w:p>
    <w:p w:rsidR="004F3905" w:rsidRPr="00AA78F4" w:rsidRDefault="004F3905" w:rsidP="004F3905">
      <w:pPr>
        <w:ind w:firstLine="709"/>
        <w:jc w:val="both"/>
        <w:rPr>
          <w:rFonts w:ascii="Verdana" w:hAnsi="Verdana"/>
          <w:sz w:val="21"/>
          <w:szCs w:val="21"/>
        </w:rPr>
      </w:pPr>
      <w:r>
        <w:t>5</w:t>
      </w:r>
      <w:r w:rsidRPr="00AA78F4">
        <w:t>.</w:t>
      </w:r>
      <w:r>
        <w:t>7.</w:t>
      </w:r>
      <w:r w:rsidRPr="00AA78F4">
        <w:t xml:space="preserve"> После рассмотрения апелляции выносится решение апелляционной комиссии об оценке по вступительному испытанию.</w:t>
      </w:r>
    </w:p>
    <w:p w:rsidR="004F3905" w:rsidRDefault="004F3905" w:rsidP="004F3905">
      <w:pPr>
        <w:ind w:firstLine="709"/>
        <w:jc w:val="both"/>
      </w:pPr>
      <w:r>
        <w:t xml:space="preserve">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 </w:t>
      </w:r>
    </w:p>
    <w:p w:rsidR="004F3905" w:rsidRPr="00AA78F4" w:rsidRDefault="004F3905" w:rsidP="004F3905">
      <w:pPr>
        <w:ind w:firstLine="709"/>
        <w:jc w:val="both"/>
        <w:rPr>
          <w:rFonts w:ascii="Verdana" w:hAnsi="Verdana"/>
          <w:sz w:val="21"/>
          <w:szCs w:val="21"/>
        </w:rPr>
      </w:pPr>
      <w:r>
        <w:t>5</w:t>
      </w:r>
      <w:r w:rsidRPr="00AA78F4">
        <w:t>.</w:t>
      </w:r>
      <w:r>
        <w:t>8.</w:t>
      </w:r>
      <w:r w:rsidRPr="00AA78F4">
        <w:t xml:space="preserve"> Оформленное протоколом решение апелляционной комиссии доводится до сведения поступающего под роспись.</w:t>
      </w:r>
    </w:p>
    <w:p w:rsidR="004F3905" w:rsidRDefault="004F3905" w:rsidP="004F3905">
      <w:pPr>
        <w:ind w:left="928"/>
        <w:rPr>
          <w:rFonts w:ascii="Arial" w:hAnsi="Arial" w:cs="Arial"/>
          <w:sz w:val="18"/>
          <w:szCs w:val="18"/>
        </w:rPr>
      </w:pPr>
    </w:p>
    <w:p w:rsidR="004F3905" w:rsidRPr="00CD4779" w:rsidRDefault="004F3905" w:rsidP="004F3905">
      <w:pPr>
        <w:widowControl w:val="0"/>
        <w:numPr>
          <w:ilvl w:val="0"/>
          <w:numId w:val="21"/>
        </w:numPr>
        <w:autoSpaceDE w:val="0"/>
        <w:autoSpaceDN w:val="0"/>
        <w:adjustRightInd w:val="0"/>
        <w:jc w:val="center"/>
        <w:textAlignment w:val="baseline"/>
      </w:pPr>
      <w:r w:rsidRPr="00CF510A">
        <w:rPr>
          <w:b/>
        </w:rPr>
        <w:t xml:space="preserve">Порядок деятельности </w:t>
      </w:r>
      <w:r>
        <w:rPr>
          <w:b/>
        </w:rPr>
        <w:t>апелляци</w:t>
      </w:r>
      <w:r w:rsidRPr="00CF510A">
        <w:rPr>
          <w:b/>
        </w:rPr>
        <w:t>онных комиссий</w:t>
      </w:r>
    </w:p>
    <w:p w:rsidR="004F3905" w:rsidRPr="00494434" w:rsidRDefault="004F3905" w:rsidP="004F3905">
      <w:pPr>
        <w:widowControl w:val="0"/>
        <w:autoSpaceDE w:val="0"/>
        <w:autoSpaceDN w:val="0"/>
        <w:adjustRightInd w:val="0"/>
        <w:ind w:left="720"/>
        <w:textAlignment w:val="baseline"/>
      </w:pPr>
    </w:p>
    <w:p w:rsidR="004F3905" w:rsidRDefault="004F3905" w:rsidP="004F3905">
      <w:pPr>
        <w:ind w:firstLine="709"/>
        <w:jc w:val="both"/>
        <w:rPr>
          <w:sz w:val="26"/>
          <w:szCs w:val="26"/>
        </w:rPr>
      </w:pPr>
      <w:r w:rsidRPr="00884F12">
        <w:t>6.1</w:t>
      </w:r>
      <w:r>
        <w:t>.</w:t>
      </w:r>
      <w:r w:rsidRPr="00884F12">
        <w:t xml:space="preserve"> </w:t>
      </w:r>
      <w:r w:rsidRPr="00EB585A">
        <w:t>Апелляционн</w:t>
      </w:r>
      <w:r>
        <w:t>ые</w:t>
      </w:r>
      <w:r w:rsidRPr="00EB585A">
        <w:t xml:space="preserve"> комисси</w:t>
      </w:r>
      <w:r>
        <w:t>и</w:t>
      </w:r>
      <w:r w:rsidRPr="00EB585A">
        <w:t xml:space="preserve"> созда</w:t>
      </w:r>
      <w:r>
        <w:t>ю</w:t>
      </w:r>
      <w:r w:rsidRPr="00EB585A">
        <w:t xml:space="preserve">тся </w:t>
      </w:r>
      <w:r>
        <w:t xml:space="preserve">и утверждаются </w:t>
      </w:r>
      <w:r w:rsidRPr="00EB585A">
        <w:t>приказом ректора университета при проведении вступительных испытаний при приеме на обучение по образовательным программам среднего профессионального образования по специальностям: 44.02.01 «</w:t>
      </w:r>
      <w:r w:rsidRPr="002D157A">
        <w:t>Дошкольное образование», 44.02.02 «Преподавание в начальных классах», 44.02.05 «Коррекционная педагогика в начальном образовании»</w:t>
      </w:r>
      <w:r>
        <w:t>, 49.02.01 «</w:t>
      </w:r>
      <w:r w:rsidRPr="009903ED">
        <w:t>Физическая культура» с целью обеспечения соблюдения единых требований, разрешения спорных вопросов, возникающих по процедуре проведения и оценки вступительных испытаний по выявлению у поступающих наличия определенных творческих способностей,  физических и (или) психологических качеств и для защиты прав лиц, поступающих в университет.</w:t>
      </w:r>
      <w:r w:rsidRPr="009A2322">
        <w:rPr>
          <w:sz w:val="26"/>
          <w:szCs w:val="26"/>
        </w:rPr>
        <w:t xml:space="preserve"> </w:t>
      </w:r>
    </w:p>
    <w:p w:rsidR="004F3905" w:rsidRPr="001A4A45" w:rsidRDefault="004F3905" w:rsidP="004F3905">
      <w:pPr>
        <w:ind w:firstLine="709"/>
        <w:jc w:val="both"/>
      </w:pPr>
      <w:r w:rsidRPr="001A4A45">
        <w:t>6.2. В состав апелляционной комиссии входят председатель и члены комиссии из числа квалифицированных работников университета. В состав апелляционной комиссии не могут входить члены экзаменационной комиссии.</w:t>
      </w:r>
    </w:p>
    <w:p w:rsidR="004F3905" w:rsidRPr="001A4A45" w:rsidRDefault="004F3905" w:rsidP="004F3905">
      <w:pPr>
        <w:tabs>
          <w:tab w:val="left" w:pos="851"/>
          <w:tab w:val="left" w:pos="1134"/>
        </w:tabs>
        <w:ind w:firstLine="709"/>
        <w:jc w:val="both"/>
      </w:pPr>
      <w:r w:rsidRPr="001A4A45">
        <w:t>6.3</w:t>
      </w:r>
      <w:r>
        <w:t xml:space="preserve">. </w:t>
      </w:r>
      <w:r w:rsidRPr="001A4A45">
        <w:t xml:space="preserve">Работу апелляционной комиссии возглавляет председатель. Председатель апелляционной комиссии отвечает за организацию работы комиссии, своевременное и объективное рассмотрение апелляций. </w:t>
      </w:r>
    </w:p>
    <w:p w:rsidR="004F3905" w:rsidRPr="001A4A45" w:rsidRDefault="004F3905" w:rsidP="004F3905">
      <w:pPr>
        <w:ind w:firstLine="709"/>
        <w:jc w:val="both"/>
      </w:pPr>
      <w:r w:rsidRPr="001A4A45">
        <w:t xml:space="preserve">6.4. Ведение делопроизводства апелляционной комиссии осуществляет председатель апелляционной комиссии. </w:t>
      </w:r>
    </w:p>
    <w:p w:rsidR="004F3905" w:rsidRPr="001A4A45" w:rsidRDefault="004F3905" w:rsidP="004F3905">
      <w:pPr>
        <w:ind w:firstLine="709"/>
        <w:jc w:val="both"/>
      </w:pPr>
      <w:r w:rsidRPr="001A4A45">
        <w:t xml:space="preserve">6.5. На заседании апелляционной комиссии вправе присутствовать председатель экзаменационной комиссии без права голоса, ответственный за прием в университет по программам среднего профессионального образования. </w:t>
      </w:r>
    </w:p>
    <w:p w:rsidR="004F3905" w:rsidRPr="001A4A45" w:rsidRDefault="004F3905" w:rsidP="004F3905">
      <w:pPr>
        <w:ind w:firstLine="709"/>
        <w:jc w:val="both"/>
      </w:pPr>
      <w:r w:rsidRPr="001A4A45">
        <w:t xml:space="preserve">6.6. Основные функции апелляционной комиссии: </w:t>
      </w:r>
    </w:p>
    <w:p w:rsidR="004F3905" w:rsidRPr="001A4A45" w:rsidRDefault="004F3905" w:rsidP="004F3905">
      <w:pPr>
        <w:pStyle w:val="a3"/>
        <w:ind w:left="0" w:firstLine="709"/>
        <w:jc w:val="both"/>
      </w:pPr>
      <w:r w:rsidRPr="001A4A45">
        <w:lastRenderedPageBreak/>
        <w:t xml:space="preserve">– принимать и рассматривать апелляции лиц, поступающих в университет, по установленной форме; </w:t>
      </w:r>
    </w:p>
    <w:p w:rsidR="004F3905" w:rsidRPr="001A4A45" w:rsidRDefault="004F3905" w:rsidP="004F3905">
      <w:pPr>
        <w:pStyle w:val="a3"/>
        <w:ind w:left="0" w:firstLine="709"/>
        <w:jc w:val="both"/>
      </w:pPr>
      <w:r w:rsidRPr="001A4A45">
        <w:t>– осуществлять своевременное и объективное рассмотрение апелляций;</w:t>
      </w:r>
    </w:p>
    <w:p w:rsidR="004F3905" w:rsidRPr="001A4A45" w:rsidRDefault="004F3905" w:rsidP="004F3905">
      <w:pPr>
        <w:pStyle w:val="a3"/>
        <w:ind w:left="0" w:firstLine="709"/>
        <w:jc w:val="both"/>
      </w:pPr>
      <w:r w:rsidRPr="001A4A45">
        <w:t xml:space="preserve">– определять соответствие порядка проведения вступительных испытаний установленным требованиям; </w:t>
      </w:r>
    </w:p>
    <w:p w:rsidR="004F3905" w:rsidRPr="001A4A45" w:rsidRDefault="004F3905" w:rsidP="004F3905">
      <w:pPr>
        <w:pStyle w:val="a3"/>
        <w:ind w:left="0" w:firstLine="709"/>
        <w:jc w:val="both"/>
      </w:pPr>
      <w:r w:rsidRPr="001A4A45">
        <w:t xml:space="preserve">– устанавливать соответствие выставленных баллов утвержденным критериям оценки результатов вступительных испытаний; </w:t>
      </w:r>
    </w:p>
    <w:p w:rsidR="004F3905" w:rsidRDefault="004F3905" w:rsidP="004F3905">
      <w:pPr>
        <w:pStyle w:val="a3"/>
        <w:ind w:left="0" w:firstLine="709"/>
        <w:jc w:val="both"/>
      </w:pPr>
      <w:r w:rsidRPr="001A4A45">
        <w:t xml:space="preserve">– принимать решение по результатам рассмотрения апелляции и оформлять его протоколом; </w:t>
      </w:r>
    </w:p>
    <w:p w:rsidR="004F3905" w:rsidRPr="001A4A45" w:rsidRDefault="004F3905" w:rsidP="004F3905">
      <w:pPr>
        <w:pStyle w:val="a3"/>
        <w:ind w:left="0" w:firstLine="709"/>
        <w:jc w:val="both"/>
      </w:pPr>
      <w:r w:rsidRPr="001A4A45">
        <w:t>–</w:t>
      </w:r>
      <w:r>
        <w:t xml:space="preserve"> оформлять протокол решения апелляционной комиссии;</w:t>
      </w:r>
    </w:p>
    <w:p w:rsidR="004F3905" w:rsidRPr="001A4A45" w:rsidRDefault="004F3905" w:rsidP="004F3905">
      <w:pPr>
        <w:pStyle w:val="a3"/>
        <w:ind w:left="0" w:firstLine="709"/>
        <w:jc w:val="both"/>
      </w:pPr>
      <w:r w:rsidRPr="001A4A45">
        <w:t>– информировать участников вступительных испытаний (доверенных лиц), подавших апелляцию, а также приемную комиссию о принятом решении;</w:t>
      </w:r>
    </w:p>
    <w:p w:rsidR="004F3905" w:rsidRPr="001A4A45" w:rsidRDefault="004F3905" w:rsidP="004F3905">
      <w:pPr>
        <w:pStyle w:val="a3"/>
        <w:ind w:left="0" w:firstLine="709"/>
        <w:jc w:val="both"/>
      </w:pPr>
      <w:r w:rsidRPr="001A4A45">
        <w:t>– осуществлять контроль за соблюдением установленных сроков и процедуры документооборота по каждой апелляции.</w:t>
      </w:r>
    </w:p>
    <w:p w:rsidR="004F3905" w:rsidRDefault="004F3905" w:rsidP="004F3905">
      <w:pPr>
        <w:numPr>
          <w:ilvl w:val="1"/>
          <w:numId w:val="21"/>
        </w:numPr>
        <w:tabs>
          <w:tab w:val="left" w:pos="1134"/>
        </w:tabs>
        <w:ind w:left="0" w:firstLine="709"/>
        <w:jc w:val="both"/>
      </w:pPr>
      <w:r w:rsidRPr="001A4A45">
        <w:t>Председатель апелляционной комиссии несет ответственность за ее деятельность, своевременность, обоснованность и объективность принятых решений апелляционной комиссии.</w:t>
      </w:r>
    </w:p>
    <w:p w:rsidR="004F3905" w:rsidRPr="00F637DD" w:rsidRDefault="004F3905" w:rsidP="004F3905">
      <w:pPr>
        <w:pStyle w:val="a3"/>
        <w:numPr>
          <w:ilvl w:val="1"/>
          <w:numId w:val="21"/>
        </w:numPr>
        <w:tabs>
          <w:tab w:val="left" w:pos="1134"/>
        </w:tabs>
        <w:ind w:left="0" w:firstLine="709"/>
        <w:jc w:val="both"/>
      </w:pPr>
      <w:r w:rsidRPr="00F637DD">
        <w:t>В случае неисполнения или ненадлежащего исполнения возложенных обязанностей, нарушения требований конфиденциальности, злоупотребления установленными полномочиями, председатель и члены апелляционной комиссии несут ответственность в соответствии с законодательством Российской Федерации.</w:t>
      </w:r>
    </w:p>
    <w:p w:rsidR="004F3905" w:rsidRPr="009903ED" w:rsidRDefault="004F3905" w:rsidP="004F3905">
      <w:pPr>
        <w:ind w:firstLine="709"/>
        <w:jc w:val="both"/>
      </w:pPr>
    </w:p>
    <w:p w:rsidR="004F3905" w:rsidRPr="00CD4779" w:rsidRDefault="004F3905" w:rsidP="004F3905">
      <w:pPr>
        <w:pStyle w:val="a3"/>
        <w:numPr>
          <w:ilvl w:val="0"/>
          <w:numId w:val="21"/>
        </w:numPr>
        <w:jc w:val="center"/>
        <w:rPr>
          <w:color w:val="000000"/>
        </w:rPr>
      </w:pPr>
      <w:r w:rsidRPr="00CD4779">
        <w:rPr>
          <w:b/>
          <w:bCs/>
          <w:color w:val="000000"/>
        </w:rPr>
        <w:t>Особенности проведения вступительных  испытаний для инвалидов и лиц с ограниченными возможностями здоровья</w:t>
      </w:r>
      <w:r w:rsidRPr="00CD4779">
        <w:rPr>
          <w:color w:val="000000"/>
        </w:rPr>
        <w:t xml:space="preserve"> </w:t>
      </w:r>
    </w:p>
    <w:p w:rsidR="004F3905" w:rsidRPr="00CD4779" w:rsidRDefault="004F3905" w:rsidP="004F3905">
      <w:pPr>
        <w:pStyle w:val="a3"/>
        <w:ind w:left="720"/>
        <w:rPr>
          <w:b/>
          <w:bCs/>
          <w:color w:val="000000"/>
        </w:rPr>
      </w:pPr>
    </w:p>
    <w:p w:rsidR="004F3905" w:rsidRPr="00366FA7" w:rsidRDefault="004F3905" w:rsidP="004F3905">
      <w:pPr>
        <w:shd w:val="clear" w:color="auto" w:fill="FFFFFF"/>
        <w:ind w:firstLine="709"/>
        <w:jc w:val="both"/>
        <w:textAlignment w:val="baseline"/>
        <w:rPr>
          <w:color w:val="000000"/>
        </w:rPr>
      </w:pPr>
      <w:r>
        <w:rPr>
          <w:color w:val="000000"/>
        </w:rPr>
        <w:t>7.1</w:t>
      </w:r>
      <w:r w:rsidRPr="00366FA7">
        <w:rPr>
          <w:color w:val="000000"/>
        </w:rPr>
        <w:t xml:space="preserve">. Инвалиды и лица с ограниченными возможностями здоровья при поступлении в </w:t>
      </w:r>
      <w:r>
        <w:rPr>
          <w:color w:val="000000"/>
        </w:rPr>
        <w:t>университет для обучения по программам среднего профессионального образования</w:t>
      </w:r>
      <w:r w:rsidRPr="00366FA7">
        <w:rPr>
          <w:color w:val="000000"/>
        </w:rPr>
        <w:t xml:space="preserve"> </w:t>
      </w:r>
      <w:r w:rsidRPr="00A10C27">
        <w:t xml:space="preserve">по </w:t>
      </w:r>
      <w:r w:rsidRPr="00C60D25">
        <w:rPr>
          <w:color w:val="000000"/>
        </w:rPr>
        <w:t>специальност</w:t>
      </w:r>
      <w:r>
        <w:rPr>
          <w:color w:val="000000"/>
        </w:rPr>
        <w:t>ям</w:t>
      </w:r>
      <w:r w:rsidRPr="00C60D25">
        <w:rPr>
          <w:color w:val="000000"/>
        </w:rPr>
        <w:t xml:space="preserve"> </w:t>
      </w:r>
      <w:r w:rsidRPr="00C60D25">
        <w:t>среднего профессионального образования</w:t>
      </w:r>
      <w:r>
        <w:t xml:space="preserve">: </w:t>
      </w:r>
      <w:r w:rsidRPr="002D157A">
        <w:rPr>
          <w:color w:val="000000"/>
        </w:rPr>
        <w:t>44.02.01 «</w:t>
      </w:r>
      <w:r w:rsidRPr="002D157A">
        <w:t>Дошкольное образование», 44.02.02 «Преподавание в начальных классах», 44.02.05 «Коррекционная педагогика в начальном образовании»</w:t>
      </w:r>
      <w:r>
        <w:t xml:space="preserve">, 49.02.01 «Физическая культура» </w:t>
      </w:r>
      <w:r w:rsidRPr="00366FA7">
        <w:rPr>
          <w:color w:val="000000"/>
        </w:rPr>
        <w:t xml:space="preserve">сдают вступительные испытания с учетом особенностей психофизического развития, индивидуальных возможностей и состояния здоровья (далее </w:t>
      </w:r>
      <w:r>
        <w:rPr>
          <w:color w:val="000000"/>
        </w:rPr>
        <w:t>–</w:t>
      </w:r>
      <w:r w:rsidRPr="00366FA7">
        <w:rPr>
          <w:color w:val="000000"/>
        </w:rPr>
        <w:t xml:space="preserve"> индивидуальные особенности) таких поступающих.</w:t>
      </w:r>
    </w:p>
    <w:p w:rsidR="004F3905" w:rsidRPr="00D41E00" w:rsidRDefault="004F3905" w:rsidP="004F3905">
      <w:pPr>
        <w:tabs>
          <w:tab w:val="left" w:pos="993"/>
          <w:tab w:val="left" w:pos="1134"/>
          <w:tab w:val="left" w:pos="1418"/>
          <w:tab w:val="left" w:pos="1560"/>
        </w:tabs>
        <w:ind w:firstLine="709"/>
        <w:jc w:val="both"/>
      </w:pPr>
      <w:r>
        <w:rPr>
          <w:color w:val="000000"/>
        </w:rPr>
        <w:t>7.</w:t>
      </w:r>
      <w:r w:rsidRPr="00366FA7">
        <w:rPr>
          <w:color w:val="000000"/>
        </w:rPr>
        <w:t xml:space="preserve">2. </w:t>
      </w:r>
      <w:r w:rsidRPr="00D41E00">
        <w:t xml:space="preserve">Вступительные испытания для инвалидов и лиц </w:t>
      </w:r>
      <w:r w:rsidRPr="00D41E00">
        <w:rPr>
          <w:color w:val="000000"/>
        </w:rPr>
        <w:t xml:space="preserve">с ограниченными возможностями здоровья </w:t>
      </w:r>
      <w:r w:rsidRPr="00A10C27">
        <w:t xml:space="preserve">по </w:t>
      </w:r>
      <w:r w:rsidRPr="00C60D25">
        <w:rPr>
          <w:color w:val="000000"/>
        </w:rPr>
        <w:t>специальност</w:t>
      </w:r>
      <w:r>
        <w:rPr>
          <w:color w:val="000000"/>
        </w:rPr>
        <w:t>ям</w:t>
      </w:r>
      <w:r w:rsidRPr="00C60D25">
        <w:rPr>
          <w:color w:val="000000"/>
        </w:rPr>
        <w:t xml:space="preserve"> </w:t>
      </w:r>
      <w:r w:rsidRPr="00C60D25">
        <w:t>среднего профессионального образования</w:t>
      </w:r>
      <w:r>
        <w:t xml:space="preserve">: </w:t>
      </w:r>
      <w:r w:rsidRPr="002D157A">
        <w:rPr>
          <w:color w:val="000000"/>
        </w:rPr>
        <w:t>44.02.01 «</w:t>
      </w:r>
      <w:r w:rsidRPr="002D157A">
        <w:t>Дошкольное образование», 44.02.02 «Преподавание в начальных классах», 44.02.05 «Коррекционная педагогика в начальном образовании»</w:t>
      </w:r>
      <w:r>
        <w:t xml:space="preserve"> </w:t>
      </w:r>
      <w:r w:rsidRPr="00D41E00">
        <w:t xml:space="preserve">проводятся </w:t>
      </w:r>
      <w:r w:rsidRPr="00D41E00">
        <w:rPr>
          <w:color w:val="000000"/>
        </w:rPr>
        <w:t xml:space="preserve">в виде </w:t>
      </w:r>
      <w:r w:rsidRPr="00D41E00">
        <w:t>творческого задания</w:t>
      </w:r>
      <w:r>
        <w:t xml:space="preserve"> </w:t>
      </w:r>
      <w:r w:rsidRPr="00D41E00">
        <w:t>– рассуждение на предложенную тему (далее – творческая работа) с целью выявления у поступающих творческих способностей и психологических качеств, необходимых для освоения образовательных программам педагогической направленности.</w:t>
      </w:r>
    </w:p>
    <w:p w:rsidR="004F3905" w:rsidRDefault="004F3905" w:rsidP="004F3905">
      <w:pPr>
        <w:ind w:firstLine="709"/>
        <w:jc w:val="both"/>
      </w:pPr>
      <w:r w:rsidRPr="00D41E00">
        <w:t>Примерные темы творческой работы содержатся в Программе вступительных испытаний, утвержденной ректором. Тематика творческой работы связана с анализом личностного потенциала поступающего для освоения специальности педагогической направленности и возможностей профессионального и личностного развития в ней.</w:t>
      </w:r>
    </w:p>
    <w:p w:rsidR="004F3905" w:rsidRDefault="004F3905" w:rsidP="004F3905">
      <w:pPr>
        <w:shd w:val="clear" w:color="auto" w:fill="FFFFFF"/>
        <w:ind w:firstLine="709"/>
        <w:jc w:val="both"/>
        <w:textAlignment w:val="baseline"/>
        <w:rPr>
          <w:color w:val="000000"/>
        </w:rPr>
      </w:pPr>
      <w:r>
        <w:t xml:space="preserve">7.3. Вступительные испытания для инвалидов и лиц </w:t>
      </w:r>
      <w:r w:rsidRPr="00366FA7">
        <w:rPr>
          <w:color w:val="000000"/>
        </w:rPr>
        <w:t xml:space="preserve">с ограниченными возможностями здоровья </w:t>
      </w:r>
      <w:r>
        <w:rPr>
          <w:color w:val="000000"/>
        </w:rPr>
        <w:t xml:space="preserve">по специальности </w:t>
      </w:r>
      <w:r>
        <w:t xml:space="preserve">49.02.01 «Физическая культура» проводятся </w:t>
      </w:r>
      <w:r>
        <w:rPr>
          <w:color w:val="000000"/>
        </w:rPr>
        <w:t>в форме письменного тестирования</w:t>
      </w:r>
      <w:r>
        <w:t xml:space="preserve"> </w:t>
      </w:r>
      <w:r>
        <w:rPr>
          <w:color w:val="000000"/>
        </w:rPr>
        <w:t xml:space="preserve">в соответствии с Программой вступительных испытаний, утвержденной ректором, </w:t>
      </w:r>
      <w:r>
        <w:t xml:space="preserve">с целью определения уровня знаний физической культуры и навыков, позволяющих абитуриентам осваивать образовательную программу подготовки специалистов среднего звена по специальности </w:t>
      </w:r>
      <w:r>
        <w:rPr>
          <w:color w:val="000000"/>
        </w:rPr>
        <w:t>49.02.01 Физическая культура</w:t>
      </w:r>
      <w:r>
        <w:t xml:space="preserve">. </w:t>
      </w:r>
    </w:p>
    <w:p w:rsidR="004F3905" w:rsidRPr="00366FA7" w:rsidRDefault="004F3905" w:rsidP="004F3905">
      <w:pPr>
        <w:shd w:val="clear" w:color="auto" w:fill="FFFFFF"/>
        <w:ind w:firstLine="709"/>
        <w:jc w:val="both"/>
        <w:textAlignment w:val="baseline"/>
        <w:rPr>
          <w:color w:val="000000"/>
        </w:rPr>
      </w:pPr>
      <w:r>
        <w:t xml:space="preserve"> </w:t>
      </w:r>
      <w:r>
        <w:rPr>
          <w:color w:val="000000"/>
        </w:rPr>
        <w:t xml:space="preserve">7.4. </w:t>
      </w:r>
      <w:r w:rsidRPr="00366FA7">
        <w:rPr>
          <w:color w:val="000000"/>
        </w:rPr>
        <w:t xml:space="preserve">При проведении вступительных испытаний </w:t>
      </w:r>
      <w:r>
        <w:rPr>
          <w:color w:val="000000"/>
        </w:rPr>
        <w:t xml:space="preserve">в университете </w:t>
      </w:r>
      <w:r w:rsidRPr="00366FA7">
        <w:rPr>
          <w:color w:val="000000"/>
        </w:rPr>
        <w:t>обеспечивается соблюдение следующих требований:</w:t>
      </w:r>
    </w:p>
    <w:p w:rsidR="004F3905" w:rsidRPr="00366FA7" w:rsidRDefault="004F3905" w:rsidP="004F3905">
      <w:pPr>
        <w:shd w:val="clear" w:color="auto" w:fill="FFFFFF"/>
        <w:ind w:firstLine="709"/>
        <w:jc w:val="both"/>
        <w:textAlignment w:val="baseline"/>
        <w:rPr>
          <w:color w:val="000000"/>
        </w:rPr>
      </w:pPr>
      <w:r w:rsidRPr="00366FA7">
        <w:rPr>
          <w:color w:val="000000"/>
        </w:rPr>
        <w:t xml:space="preserve">вступительные испытания проводятся для инвалидов и лиц с ограниченными возможностями здоровья в одной аудитории совместно с поступающими, не имеющими </w:t>
      </w:r>
      <w:r w:rsidRPr="00366FA7">
        <w:rPr>
          <w:color w:val="000000"/>
        </w:rPr>
        <w:lastRenderedPageBreak/>
        <w:t>ограниченных возможностей здоровья, если это не создает трудностей для поступающих при сдаче вступительного испытания;</w:t>
      </w:r>
    </w:p>
    <w:p w:rsidR="004F3905" w:rsidRPr="00366FA7" w:rsidRDefault="004F3905" w:rsidP="004F3905">
      <w:pPr>
        <w:shd w:val="clear" w:color="auto" w:fill="FFFFFF"/>
        <w:ind w:firstLine="709"/>
        <w:jc w:val="both"/>
        <w:textAlignment w:val="baseline"/>
        <w:rPr>
          <w:color w:val="000000"/>
        </w:rPr>
      </w:pPr>
      <w:r w:rsidRPr="00366FA7">
        <w:rPr>
          <w:color w:val="000000"/>
        </w:rPr>
        <w:t xml:space="preserve">присутствие ассистента из числа работников </w:t>
      </w:r>
      <w:r>
        <w:rPr>
          <w:color w:val="000000"/>
        </w:rPr>
        <w:t>университета</w:t>
      </w:r>
      <w:r w:rsidRPr="00366FA7">
        <w:rPr>
          <w:color w:val="000000"/>
        </w:rPr>
        <w:t xml:space="preserve">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задание, общаться с экзаменатором);</w:t>
      </w:r>
    </w:p>
    <w:p w:rsidR="004F3905" w:rsidRPr="00366FA7" w:rsidRDefault="004F3905" w:rsidP="004F3905">
      <w:pPr>
        <w:shd w:val="clear" w:color="auto" w:fill="FFFFFF"/>
        <w:ind w:firstLine="709"/>
        <w:jc w:val="both"/>
        <w:textAlignment w:val="baseline"/>
        <w:rPr>
          <w:color w:val="000000"/>
        </w:rPr>
      </w:pPr>
      <w:r w:rsidRPr="00366FA7">
        <w:rPr>
          <w:color w:val="000000"/>
        </w:rPr>
        <w:t>поступающим предоставляется в печатном виде инструкция о порядке проведения вступительных испытаний;</w:t>
      </w:r>
    </w:p>
    <w:p w:rsidR="004F3905" w:rsidRPr="00366FA7" w:rsidRDefault="004F3905" w:rsidP="004F3905">
      <w:pPr>
        <w:shd w:val="clear" w:color="auto" w:fill="FFFFFF"/>
        <w:ind w:firstLine="709"/>
        <w:jc w:val="both"/>
        <w:textAlignment w:val="baseline"/>
        <w:rPr>
          <w:color w:val="000000"/>
        </w:rPr>
      </w:pPr>
      <w:r w:rsidRPr="00366FA7">
        <w:rPr>
          <w:color w:val="000000"/>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4F3905" w:rsidRPr="00366FA7" w:rsidRDefault="004F3905" w:rsidP="004F3905">
      <w:pPr>
        <w:shd w:val="clear" w:color="auto" w:fill="FFFFFF"/>
        <w:ind w:firstLine="709"/>
        <w:jc w:val="both"/>
        <w:textAlignment w:val="baseline"/>
        <w:rPr>
          <w:color w:val="000000"/>
        </w:rPr>
      </w:pPr>
      <w:r w:rsidRPr="00366FA7">
        <w:rPr>
          <w:color w:val="000000"/>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F3905" w:rsidRPr="00366FA7" w:rsidRDefault="004F3905" w:rsidP="004F3905">
      <w:pPr>
        <w:shd w:val="clear" w:color="auto" w:fill="FFFFFF"/>
        <w:ind w:firstLine="709"/>
        <w:jc w:val="both"/>
        <w:textAlignment w:val="baseline"/>
        <w:rPr>
          <w:color w:val="000000"/>
        </w:rPr>
      </w:pPr>
      <w:r w:rsidRPr="00366FA7">
        <w:rPr>
          <w:color w:val="000000"/>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4F3905" w:rsidRPr="00366FA7" w:rsidRDefault="004F3905" w:rsidP="004F3905">
      <w:pPr>
        <w:shd w:val="clear" w:color="auto" w:fill="FFFFFF"/>
        <w:ind w:firstLine="709"/>
        <w:jc w:val="both"/>
        <w:textAlignment w:val="baseline"/>
        <w:rPr>
          <w:color w:val="000000"/>
        </w:rPr>
      </w:pPr>
      <w:r w:rsidRPr="00366FA7">
        <w:rPr>
          <w:color w:val="000000"/>
        </w:rPr>
        <w:t>а)</w:t>
      </w:r>
      <w:r>
        <w:rPr>
          <w:color w:val="000000"/>
        </w:rPr>
        <w:t xml:space="preserve"> </w:t>
      </w:r>
      <w:r w:rsidRPr="00C807A0">
        <w:rPr>
          <w:i/>
          <w:color w:val="000000"/>
        </w:rPr>
        <w:t>для слепых</w:t>
      </w:r>
      <w:r w:rsidRPr="00366FA7">
        <w:rPr>
          <w:color w:val="000000"/>
        </w:rPr>
        <w:t>:</w:t>
      </w:r>
    </w:p>
    <w:p w:rsidR="004F3905" w:rsidRPr="00366FA7" w:rsidRDefault="004F3905" w:rsidP="004F3905">
      <w:pPr>
        <w:shd w:val="clear" w:color="auto" w:fill="FFFFFF"/>
        <w:ind w:firstLine="709"/>
        <w:jc w:val="both"/>
        <w:textAlignment w:val="baseline"/>
        <w:rPr>
          <w:color w:val="000000"/>
        </w:rPr>
      </w:pPr>
      <w:r w:rsidRPr="00366FA7">
        <w:rPr>
          <w:color w:val="000000"/>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F3905" w:rsidRPr="00366FA7" w:rsidRDefault="004F3905" w:rsidP="004F3905">
      <w:pPr>
        <w:shd w:val="clear" w:color="auto" w:fill="FFFFFF"/>
        <w:ind w:firstLine="709"/>
        <w:jc w:val="both"/>
        <w:textAlignment w:val="baseline"/>
        <w:rPr>
          <w:color w:val="000000"/>
        </w:rPr>
      </w:pPr>
      <w:r w:rsidRPr="00366FA7">
        <w:rPr>
          <w:color w:val="000000"/>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4F3905" w:rsidRPr="00366FA7" w:rsidRDefault="004F3905" w:rsidP="004F3905">
      <w:pPr>
        <w:shd w:val="clear" w:color="auto" w:fill="FFFFFF"/>
        <w:ind w:firstLine="709"/>
        <w:jc w:val="both"/>
        <w:textAlignment w:val="baseline"/>
        <w:rPr>
          <w:color w:val="000000"/>
        </w:rPr>
      </w:pPr>
      <w:r w:rsidRPr="00366FA7">
        <w:rPr>
          <w:color w:val="000000"/>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F3905" w:rsidRPr="00366FA7" w:rsidRDefault="004F3905" w:rsidP="004F3905">
      <w:pPr>
        <w:shd w:val="clear" w:color="auto" w:fill="FFFFFF"/>
        <w:ind w:firstLine="709"/>
        <w:jc w:val="both"/>
        <w:textAlignment w:val="baseline"/>
        <w:rPr>
          <w:color w:val="000000"/>
        </w:rPr>
      </w:pPr>
      <w:r w:rsidRPr="00366FA7">
        <w:rPr>
          <w:color w:val="000000"/>
        </w:rPr>
        <w:t>б)</w:t>
      </w:r>
      <w:r>
        <w:rPr>
          <w:color w:val="000000"/>
        </w:rPr>
        <w:t xml:space="preserve"> </w:t>
      </w:r>
      <w:r w:rsidRPr="00C807A0">
        <w:rPr>
          <w:i/>
          <w:color w:val="000000"/>
        </w:rPr>
        <w:t>для слабовидящих</w:t>
      </w:r>
      <w:r w:rsidRPr="00366FA7">
        <w:rPr>
          <w:color w:val="000000"/>
        </w:rPr>
        <w:t>:</w:t>
      </w:r>
    </w:p>
    <w:p w:rsidR="004F3905" w:rsidRPr="00366FA7" w:rsidRDefault="004F3905" w:rsidP="004F3905">
      <w:pPr>
        <w:shd w:val="clear" w:color="auto" w:fill="FFFFFF"/>
        <w:ind w:firstLine="709"/>
        <w:jc w:val="both"/>
        <w:textAlignment w:val="baseline"/>
        <w:rPr>
          <w:color w:val="000000"/>
        </w:rPr>
      </w:pPr>
      <w:r w:rsidRPr="00366FA7">
        <w:rPr>
          <w:color w:val="000000"/>
        </w:rPr>
        <w:t>обеспечивается индивидуальное равномерное освещение не менее 300 люкс;</w:t>
      </w:r>
    </w:p>
    <w:p w:rsidR="004F3905" w:rsidRPr="00366FA7" w:rsidRDefault="004F3905" w:rsidP="004F3905">
      <w:pPr>
        <w:shd w:val="clear" w:color="auto" w:fill="FFFFFF"/>
        <w:ind w:firstLine="709"/>
        <w:jc w:val="both"/>
        <w:textAlignment w:val="baseline"/>
        <w:rPr>
          <w:color w:val="000000"/>
        </w:rPr>
      </w:pPr>
      <w:r w:rsidRPr="00366FA7">
        <w:rPr>
          <w:color w:val="000000"/>
        </w:rPr>
        <w:t>поступающим для выполнения задания при необходимости предоставляется увеличивающее устройство;</w:t>
      </w:r>
    </w:p>
    <w:p w:rsidR="004F3905" w:rsidRPr="00366FA7" w:rsidRDefault="004F3905" w:rsidP="004F3905">
      <w:pPr>
        <w:shd w:val="clear" w:color="auto" w:fill="FFFFFF"/>
        <w:ind w:firstLine="709"/>
        <w:jc w:val="both"/>
        <w:textAlignment w:val="baseline"/>
        <w:rPr>
          <w:color w:val="000000"/>
        </w:rPr>
      </w:pPr>
      <w:r w:rsidRPr="00366FA7">
        <w:rPr>
          <w:color w:val="000000"/>
        </w:rPr>
        <w:t>задания для выполнения, а также инструкция о порядке проведения вступительных испытаний оформляются увеличенным шрифтом;</w:t>
      </w:r>
    </w:p>
    <w:p w:rsidR="004F3905" w:rsidRDefault="004F3905" w:rsidP="004F3905">
      <w:pPr>
        <w:shd w:val="clear" w:color="auto" w:fill="FFFFFF"/>
        <w:ind w:firstLine="709"/>
        <w:jc w:val="both"/>
        <w:textAlignment w:val="baseline"/>
        <w:rPr>
          <w:color w:val="000000"/>
        </w:rPr>
      </w:pPr>
      <w:r w:rsidRPr="00366FA7">
        <w:rPr>
          <w:color w:val="000000"/>
        </w:rPr>
        <w:t>в)</w:t>
      </w:r>
      <w:r>
        <w:rPr>
          <w:color w:val="000000"/>
        </w:rPr>
        <w:t xml:space="preserve"> </w:t>
      </w:r>
      <w:r w:rsidRPr="00C807A0">
        <w:rPr>
          <w:i/>
          <w:color w:val="000000"/>
        </w:rPr>
        <w:t>для глухих и слабослышащих</w:t>
      </w:r>
      <w:r w:rsidRPr="00366FA7">
        <w:rPr>
          <w:color w:val="000000"/>
        </w:rPr>
        <w:t>:</w:t>
      </w:r>
    </w:p>
    <w:p w:rsidR="004F3905" w:rsidRPr="00366FA7" w:rsidRDefault="004F3905" w:rsidP="004F3905">
      <w:pPr>
        <w:shd w:val="clear" w:color="auto" w:fill="FFFFFF"/>
        <w:ind w:firstLine="709"/>
        <w:jc w:val="both"/>
        <w:textAlignment w:val="baseline"/>
        <w:rPr>
          <w:color w:val="000000"/>
        </w:rPr>
      </w:pPr>
      <w:r w:rsidRPr="00366FA7">
        <w:rPr>
          <w:color w:val="000000"/>
        </w:rP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4F3905" w:rsidRPr="00366FA7" w:rsidRDefault="004F3905" w:rsidP="004F3905">
      <w:pPr>
        <w:shd w:val="clear" w:color="auto" w:fill="FFFFFF"/>
        <w:ind w:firstLine="709"/>
        <w:jc w:val="both"/>
        <w:textAlignment w:val="baseline"/>
        <w:rPr>
          <w:color w:val="000000"/>
        </w:rPr>
      </w:pPr>
      <w:r w:rsidRPr="00366FA7">
        <w:rPr>
          <w:color w:val="000000"/>
        </w:rPr>
        <w:t>г)</w:t>
      </w:r>
      <w:r>
        <w:rPr>
          <w:color w:val="000000"/>
        </w:rPr>
        <w:t xml:space="preserve"> </w:t>
      </w:r>
      <w:r w:rsidRPr="007F5B00">
        <w:rPr>
          <w:i/>
          <w:color w:val="000000"/>
        </w:rPr>
        <w:t>для лиц с тяжелыми нарушениями речи, глухих, слабослышащих</w:t>
      </w:r>
      <w:r w:rsidRPr="00366FA7">
        <w:rPr>
          <w:color w:val="000000"/>
        </w:rPr>
        <w:t xml:space="preserve"> все вступительные испытания по желанию поступающих могут проводиться в письменной форме;</w:t>
      </w:r>
    </w:p>
    <w:p w:rsidR="004F3905" w:rsidRPr="00366FA7" w:rsidRDefault="004F3905" w:rsidP="004F3905">
      <w:pPr>
        <w:shd w:val="clear" w:color="auto" w:fill="FFFFFF"/>
        <w:ind w:firstLine="709"/>
        <w:jc w:val="both"/>
        <w:textAlignment w:val="baseline"/>
        <w:rPr>
          <w:color w:val="000000"/>
        </w:rPr>
      </w:pPr>
      <w:r w:rsidRPr="00366FA7">
        <w:rPr>
          <w:color w:val="000000"/>
        </w:rPr>
        <w:t>д)</w:t>
      </w:r>
      <w:r>
        <w:rPr>
          <w:color w:val="000000"/>
        </w:rPr>
        <w:t xml:space="preserve"> </w:t>
      </w:r>
      <w:r w:rsidRPr="00C807A0">
        <w:rPr>
          <w:i/>
          <w:color w:val="000000"/>
        </w:rPr>
        <w:t>для лиц с нарушениями опорно-двигательного аппарата</w:t>
      </w:r>
      <w:r w:rsidRPr="00366FA7">
        <w:rPr>
          <w:color w:val="000000"/>
        </w:rPr>
        <w:t xml:space="preserve"> (тяжелыми нарушениями двигательных функций верхних конечностей или отсутствием верхних конечностей):</w:t>
      </w:r>
    </w:p>
    <w:p w:rsidR="004F3905" w:rsidRPr="00366FA7" w:rsidRDefault="004F3905" w:rsidP="004F3905">
      <w:pPr>
        <w:shd w:val="clear" w:color="auto" w:fill="FFFFFF"/>
        <w:ind w:firstLine="709"/>
        <w:jc w:val="both"/>
        <w:textAlignment w:val="baseline"/>
        <w:rPr>
          <w:color w:val="000000"/>
        </w:rPr>
      </w:pPr>
      <w:r w:rsidRPr="00366FA7">
        <w:rPr>
          <w:color w:val="000000"/>
        </w:rPr>
        <w:t>письменные задания выполняются на компьютере со специализированным программным обеспечением или надиктовываются ассистенту</w:t>
      </w:r>
      <w:r>
        <w:rPr>
          <w:color w:val="000000"/>
        </w:rPr>
        <w:t>.</w:t>
      </w:r>
    </w:p>
    <w:p w:rsidR="004F3905" w:rsidRDefault="004F3905" w:rsidP="004F3905">
      <w:pPr>
        <w:shd w:val="clear" w:color="auto" w:fill="FFFFFF"/>
        <w:ind w:firstLine="709"/>
        <w:jc w:val="both"/>
        <w:textAlignment w:val="baseline"/>
        <w:rPr>
          <w:color w:val="000000"/>
        </w:rPr>
      </w:pPr>
      <w:r>
        <w:rPr>
          <w:color w:val="000000"/>
        </w:rPr>
        <w:t>П</w:t>
      </w:r>
      <w:r w:rsidRPr="00366FA7">
        <w:rPr>
          <w:color w:val="000000"/>
        </w:rPr>
        <w:t xml:space="preserve">о желанию поступающих </w:t>
      </w:r>
      <w:r>
        <w:t>вступительные испытания</w:t>
      </w:r>
      <w:r w:rsidRPr="00D41E00">
        <w:t xml:space="preserve"> </w:t>
      </w:r>
      <w:r w:rsidRPr="00366FA7">
        <w:rPr>
          <w:color w:val="000000"/>
        </w:rPr>
        <w:t>мо</w:t>
      </w:r>
      <w:r>
        <w:rPr>
          <w:color w:val="000000"/>
        </w:rPr>
        <w:t>гут</w:t>
      </w:r>
      <w:r w:rsidRPr="00366FA7">
        <w:rPr>
          <w:color w:val="000000"/>
        </w:rPr>
        <w:t xml:space="preserve"> проводиться в устной форме.</w:t>
      </w:r>
    </w:p>
    <w:p w:rsidR="004F3905" w:rsidRDefault="004F3905" w:rsidP="004F3905">
      <w:pPr>
        <w:shd w:val="clear" w:color="auto" w:fill="FFFFFF"/>
        <w:ind w:firstLine="709"/>
        <w:jc w:val="both"/>
        <w:textAlignment w:val="baseline"/>
        <w:rPr>
          <w:color w:val="000000"/>
        </w:rPr>
      </w:pPr>
      <w:r>
        <w:rPr>
          <w:color w:val="000000"/>
        </w:rPr>
        <w:t xml:space="preserve">7.5. </w:t>
      </w:r>
      <w:r w:rsidRPr="00E56447">
        <w:rPr>
          <w:color w:val="000000"/>
        </w:rPr>
        <w:t>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 должны быть указаны поступающим в заявлении</w:t>
      </w:r>
      <w:r>
        <w:rPr>
          <w:color w:val="000000"/>
        </w:rPr>
        <w:t xml:space="preserve"> на поступление.</w:t>
      </w:r>
    </w:p>
    <w:p w:rsidR="004F3905" w:rsidRDefault="004F3905" w:rsidP="004F3905"/>
    <w:p w:rsidR="004F3905" w:rsidRDefault="004F3905" w:rsidP="004F3905">
      <w:pPr>
        <w:spacing w:after="200" w:line="276" w:lineRule="auto"/>
      </w:pPr>
      <w:r>
        <w:br w:type="page"/>
      </w:r>
    </w:p>
    <w:tbl>
      <w:tblPr>
        <w:tblW w:w="0" w:type="auto"/>
        <w:tblLook w:val="04A0"/>
      </w:tblPr>
      <w:tblGrid>
        <w:gridCol w:w="3478"/>
        <w:gridCol w:w="2786"/>
        <w:gridCol w:w="4158"/>
      </w:tblGrid>
      <w:tr w:rsidR="004F3905" w:rsidRPr="00F75618" w:rsidTr="00382E26">
        <w:tc>
          <w:tcPr>
            <w:tcW w:w="3478" w:type="dxa"/>
          </w:tcPr>
          <w:p w:rsidR="004F3905" w:rsidRPr="00F75618" w:rsidRDefault="004F3905" w:rsidP="00382E26">
            <w:pPr>
              <w:jc w:val="center"/>
              <w:rPr>
                <w:color w:val="000000"/>
              </w:rPr>
            </w:pPr>
          </w:p>
        </w:tc>
        <w:tc>
          <w:tcPr>
            <w:tcW w:w="2786" w:type="dxa"/>
          </w:tcPr>
          <w:p w:rsidR="004F3905" w:rsidRPr="00F75618" w:rsidRDefault="004F3905" w:rsidP="00382E26">
            <w:pPr>
              <w:jc w:val="center"/>
              <w:rPr>
                <w:color w:val="000000"/>
              </w:rPr>
            </w:pPr>
          </w:p>
        </w:tc>
        <w:tc>
          <w:tcPr>
            <w:tcW w:w="4158" w:type="dxa"/>
            <w:vAlign w:val="center"/>
            <w:hideMark/>
          </w:tcPr>
          <w:p w:rsidR="007731A1" w:rsidRPr="00D57171" w:rsidRDefault="007731A1" w:rsidP="007731A1">
            <w:pPr>
              <w:ind w:left="-107"/>
              <w:rPr>
                <w:color w:val="000000"/>
              </w:rPr>
            </w:pPr>
            <w:r>
              <w:rPr>
                <w:color w:val="000000"/>
              </w:rPr>
              <w:t>Приложение 2</w:t>
            </w:r>
          </w:p>
          <w:p w:rsidR="007731A1" w:rsidRPr="00D57171" w:rsidRDefault="007731A1" w:rsidP="007731A1">
            <w:pPr>
              <w:ind w:left="-107"/>
              <w:rPr>
                <w:color w:val="000000"/>
              </w:rPr>
            </w:pPr>
          </w:p>
          <w:p w:rsidR="007731A1" w:rsidRPr="00D57171" w:rsidRDefault="007731A1" w:rsidP="007731A1">
            <w:pPr>
              <w:ind w:left="-107"/>
              <w:rPr>
                <w:color w:val="000000"/>
              </w:rPr>
            </w:pPr>
            <w:r w:rsidRPr="00A443AD">
              <w:rPr>
                <w:color w:val="000000"/>
              </w:rPr>
              <w:t>к Правилам приема на обучение в ФГБОУ ВО «Вологодский государственный университет» по образовательным программам среднего профессионального образования на 2025/2026 учебный год</w:t>
            </w:r>
          </w:p>
          <w:p w:rsidR="004F3905" w:rsidRDefault="004F3905" w:rsidP="00382E26">
            <w:pPr>
              <w:rPr>
                <w:color w:val="000000"/>
              </w:rPr>
            </w:pPr>
          </w:p>
          <w:p w:rsidR="004F3905" w:rsidRPr="00F75618" w:rsidRDefault="004F3905" w:rsidP="00382E26">
            <w:pPr>
              <w:rPr>
                <w:color w:val="000000"/>
              </w:rPr>
            </w:pPr>
          </w:p>
        </w:tc>
      </w:tr>
    </w:tbl>
    <w:p w:rsidR="004F3905" w:rsidRDefault="004F3905" w:rsidP="004F3905">
      <w:pPr>
        <w:tabs>
          <w:tab w:val="left" w:pos="4635"/>
        </w:tabs>
        <w:jc w:val="center"/>
        <w:rPr>
          <w:b/>
          <w:bCs/>
        </w:rPr>
      </w:pPr>
      <w:r>
        <w:rPr>
          <w:b/>
          <w:bCs/>
        </w:rPr>
        <w:t xml:space="preserve">ПОРЯДОК </w:t>
      </w:r>
      <w:r w:rsidRPr="00343F63">
        <w:rPr>
          <w:b/>
          <w:bCs/>
        </w:rPr>
        <w:t xml:space="preserve">УЧЕТА </w:t>
      </w:r>
      <w:r>
        <w:rPr>
          <w:b/>
          <w:bCs/>
        </w:rPr>
        <w:t xml:space="preserve">И ПЕРЕЧЕНЬ </w:t>
      </w:r>
      <w:r w:rsidRPr="00343F63">
        <w:rPr>
          <w:b/>
          <w:bCs/>
        </w:rPr>
        <w:t>ИНДИВИДУАЛЬНЫХ ДОСТИЖЕНИЙ</w:t>
      </w:r>
    </w:p>
    <w:p w:rsidR="004F3905" w:rsidRDefault="004F3905" w:rsidP="004F3905">
      <w:pPr>
        <w:tabs>
          <w:tab w:val="left" w:pos="4635"/>
        </w:tabs>
        <w:jc w:val="center"/>
        <w:rPr>
          <w:b/>
          <w:color w:val="000000"/>
        </w:rPr>
      </w:pPr>
      <w:r w:rsidRPr="00F75618">
        <w:rPr>
          <w:b/>
          <w:color w:val="000000"/>
        </w:rPr>
        <w:t>при поступлении на обучение</w:t>
      </w:r>
      <w:r>
        <w:rPr>
          <w:b/>
          <w:color w:val="000000"/>
        </w:rPr>
        <w:t xml:space="preserve"> в ФГБОУ ВО «Вологодский государственный университет» по образовательным программам среднего профессионального образования в 2025 году</w:t>
      </w:r>
      <w:r w:rsidRPr="00F75618">
        <w:rPr>
          <w:b/>
          <w:color w:val="000000"/>
        </w:rPr>
        <w:t xml:space="preserve"> </w:t>
      </w:r>
    </w:p>
    <w:p w:rsidR="004F3905" w:rsidRDefault="004F3905" w:rsidP="004F3905">
      <w:pPr>
        <w:tabs>
          <w:tab w:val="left" w:pos="4635"/>
        </w:tabs>
        <w:jc w:val="center"/>
        <w:rPr>
          <w:b/>
          <w:color w:val="000000"/>
        </w:rPr>
      </w:pPr>
    </w:p>
    <w:p w:rsidR="007731A1" w:rsidRDefault="007731A1" w:rsidP="004F3905">
      <w:pPr>
        <w:tabs>
          <w:tab w:val="left" w:pos="4635"/>
        </w:tabs>
        <w:jc w:val="center"/>
        <w:rPr>
          <w:b/>
          <w:color w:val="000000"/>
        </w:rPr>
      </w:pPr>
    </w:p>
    <w:p w:rsidR="004F3905" w:rsidRDefault="004F3905" w:rsidP="004F3905">
      <w:pPr>
        <w:tabs>
          <w:tab w:val="left" w:pos="4635"/>
        </w:tabs>
        <w:ind w:firstLine="709"/>
        <w:jc w:val="both"/>
      </w:pPr>
      <w:r>
        <w:t>При приеме на обучение в университет по образовательным программам среднего профессионального образования индивидуальные достижения (таблица 1)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при этом дополнительные баллы не начисляются.</w:t>
      </w:r>
    </w:p>
    <w:p w:rsidR="004F3905" w:rsidRDefault="004F3905" w:rsidP="004F3905">
      <w:pPr>
        <w:tabs>
          <w:tab w:val="left" w:pos="4635"/>
        </w:tabs>
        <w:ind w:firstLine="709"/>
        <w:jc w:val="both"/>
      </w:pPr>
      <w:r>
        <w:t xml:space="preserve">Поступающие, имеющие индивидуальные достижения, указывают сведения об их наличии на этапе подачи документов, необходимых для поступления, и представляют документы, подтверждающие право на учет индивидуальных достижений, в установленные Правилами приема сроки приема документов. </w:t>
      </w:r>
    </w:p>
    <w:p w:rsidR="004F3905" w:rsidRDefault="004F3905" w:rsidP="004F3905">
      <w:pPr>
        <w:tabs>
          <w:tab w:val="left" w:pos="4635"/>
        </w:tabs>
        <w:ind w:firstLine="709"/>
        <w:jc w:val="both"/>
      </w:pPr>
      <w:r>
        <w:t>После окончания сроков приема документов, документы, подтверждающие индивидуальные достижения, не принимаются.</w:t>
      </w:r>
    </w:p>
    <w:p w:rsidR="004F3905" w:rsidRDefault="004F3905" w:rsidP="004F3905">
      <w:pPr>
        <w:tabs>
          <w:tab w:val="left" w:pos="4635"/>
        </w:tabs>
        <w:ind w:firstLine="709"/>
        <w:jc w:val="both"/>
      </w:pPr>
      <w:r>
        <w:t xml:space="preserve">Ответственный за прием в колледже: </w:t>
      </w:r>
    </w:p>
    <w:p w:rsidR="004F3905" w:rsidRDefault="004F3905" w:rsidP="004F3905">
      <w:pPr>
        <w:tabs>
          <w:tab w:val="left" w:pos="4635"/>
        </w:tabs>
        <w:ind w:firstLine="709"/>
        <w:jc w:val="both"/>
      </w:pPr>
      <w:r>
        <w:sym w:font="Symbol" w:char="F02D"/>
      </w:r>
      <w:r>
        <w:t xml:space="preserve"> отвечает за организацию учета индивидуальных достижений; </w:t>
      </w:r>
    </w:p>
    <w:p w:rsidR="004F3905" w:rsidRDefault="004F3905" w:rsidP="004F3905">
      <w:pPr>
        <w:tabs>
          <w:tab w:val="left" w:pos="4635"/>
        </w:tabs>
        <w:ind w:firstLine="709"/>
        <w:jc w:val="both"/>
      </w:pPr>
      <w:r>
        <w:sym w:font="Symbol" w:char="F02D"/>
      </w:r>
      <w:r>
        <w:t xml:space="preserve"> осуществляет личный прием поступающих, их родителей (законных представителей), доверенных лиц по вопросам учета индивидуальных достижений; </w:t>
      </w:r>
    </w:p>
    <w:p w:rsidR="004F3905" w:rsidRDefault="004F3905" w:rsidP="004F3905">
      <w:pPr>
        <w:tabs>
          <w:tab w:val="left" w:pos="4635"/>
        </w:tabs>
        <w:ind w:firstLine="709"/>
        <w:jc w:val="both"/>
      </w:pPr>
      <w:r>
        <w:sym w:font="Symbol" w:char="F02D"/>
      </w:r>
      <w:r>
        <w:t xml:space="preserve"> проводит проверку представленных поступающими документов, подтверждающих их индивидуальные достижения; </w:t>
      </w:r>
    </w:p>
    <w:p w:rsidR="004F3905" w:rsidRPr="007C77F1" w:rsidRDefault="004F3905" w:rsidP="004F3905">
      <w:pPr>
        <w:tabs>
          <w:tab w:val="left" w:pos="4635"/>
        </w:tabs>
        <w:ind w:firstLine="709"/>
        <w:jc w:val="both"/>
        <w:rPr>
          <w:color w:val="000000"/>
        </w:rPr>
      </w:pPr>
      <w:r>
        <w:sym w:font="Symbol" w:char="F02D"/>
      </w:r>
      <w:r>
        <w:t xml:space="preserve"> устанавливает соответствие заявленного индивидуального достижения достижениям, установленным Университетом;</w:t>
      </w:r>
    </w:p>
    <w:p w:rsidR="004F3905" w:rsidRDefault="004F3905" w:rsidP="004F3905">
      <w:pPr>
        <w:tabs>
          <w:tab w:val="left" w:pos="4635"/>
        </w:tabs>
        <w:ind w:firstLine="709"/>
        <w:jc w:val="both"/>
      </w:pPr>
      <w:r>
        <w:sym w:font="Symbol" w:char="F02D"/>
      </w:r>
      <w:r>
        <w:t xml:space="preserve"> принимает решение об учете или отказе в учете индивидуальных достижений, заявленных поступающим. </w:t>
      </w:r>
    </w:p>
    <w:p w:rsidR="004F3905" w:rsidRDefault="004F3905" w:rsidP="004F3905">
      <w:pPr>
        <w:tabs>
          <w:tab w:val="left" w:pos="4635"/>
        </w:tabs>
        <w:ind w:firstLine="709"/>
        <w:jc w:val="both"/>
      </w:pPr>
      <w:r>
        <w:t>Заключения об учете индивидуальных достижений фиксируются в журналах приема документов по специальностям.</w:t>
      </w:r>
    </w:p>
    <w:p w:rsidR="004F3905" w:rsidRDefault="004F3905" w:rsidP="004F3905">
      <w:pPr>
        <w:tabs>
          <w:tab w:val="left" w:pos="4635"/>
        </w:tabs>
        <w:ind w:firstLine="709"/>
        <w:jc w:val="both"/>
      </w:pPr>
      <w:r>
        <w:t>В отдельных случаях принятие решения об учете индивидуального достижения, заявленного поступающим, может быть вынесено ответственным за прием в университет на рассмотрение приемной комиссией и оформляется протоколом.</w:t>
      </w:r>
    </w:p>
    <w:p w:rsidR="004F3905" w:rsidRDefault="004F3905" w:rsidP="004F3905">
      <w:pPr>
        <w:tabs>
          <w:tab w:val="left" w:pos="4635"/>
        </w:tabs>
        <w:ind w:firstLine="709"/>
        <w:jc w:val="both"/>
        <w:rPr>
          <w:bCs/>
        </w:rPr>
      </w:pPr>
    </w:p>
    <w:p w:rsidR="004F3905" w:rsidRPr="00880810" w:rsidRDefault="004F3905" w:rsidP="004F3905">
      <w:pPr>
        <w:tabs>
          <w:tab w:val="left" w:pos="4635"/>
        </w:tabs>
        <w:ind w:firstLine="709"/>
        <w:jc w:val="right"/>
        <w:rPr>
          <w:bCs/>
        </w:rPr>
      </w:pPr>
      <w:r>
        <w:rPr>
          <w:bC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3260"/>
      </w:tblGrid>
      <w:tr w:rsidR="004F3905" w:rsidRPr="006B190A" w:rsidTr="00382E26">
        <w:tc>
          <w:tcPr>
            <w:tcW w:w="7054" w:type="dxa"/>
            <w:shd w:val="clear" w:color="auto" w:fill="auto"/>
            <w:vAlign w:val="center"/>
          </w:tcPr>
          <w:p w:rsidR="004F3905" w:rsidRPr="006B190A" w:rsidRDefault="004F3905" w:rsidP="00382E26">
            <w:pPr>
              <w:tabs>
                <w:tab w:val="left" w:pos="4635"/>
              </w:tabs>
              <w:jc w:val="center"/>
              <w:rPr>
                <w:rFonts w:eastAsia="Calibri"/>
                <w:b/>
                <w:bCs/>
              </w:rPr>
            </w:pPr>
            <w:r w:rsidRPr="006B190A">
              <w:rPr>
                <w:rFonts w:eastAsia="Calibri"/>
                <w:b/>
                <w:bCs/>
              </w:rPr>
              <w:t>Индивидуальное достижение</w:t>
            </w:r>
            <w:r>
              <w:rPr>
                <w:rtl/>
              </w:rPr>
              <w:t>٭</w:t>
            </w:r>
          </w:p>
        </w:tc>
        <w:tc>
          <w:tcPr>
            <w:tcW w:w="3260" w:type="dxa"/>
            <w:tcBorders>
              <w:bottom w:val="single" w:sz="4" w:space="0" w:color="auto"/>
            </w:tcBorders>
            <w:shd w:val="clear" w:color="auto" w:fill="auto"/>
            <w:vAlign w:val="center"/>
          </w:tcPr>
          <w:p w:rsidR="004F3905" w:rsidRPr="006B190A" w:rsidRDefault="004F3905" w:rsidP="00382E26">
            <w:pPr>
              <w:tabs>
                <w:tab w:val="left" w:pos="4635"/>
              </w:tabs>
              <w:jc w:val="center"/>
              <w:rPr>
                <w:rFonts w:eastAsia="Calibri"/>
                <w:b/>
                <w:bCs/>
              </w:rPr>
            </w:pPr>
            <w:r>
              <w:rPr>
                <w:rFonts w:eastAsia="Calibri"/>
                <w:b/>
                <w:bCs/>
              </w:rPr>
              <w:t>Подтверждающие документы</w:t>
            </w:r>
          </w:p>
        </w:tc>
      </w:tr>
      <w:tr w:rsidR="004F3905" w:rsidRPr="006B190A" w:rsidTr="00382E26">
        <w:trPr>
          <w:trHeight w:val="652"/>
        </w:trPr>
        <w:tc>
          <w:tcPr>
            <w:tcW w:w="7054" w:type="dxa"/>
            <w:shd w:val="clear" w:color="auto" w:fill="auto"/>
          </w:tcPr>
          <w:p w:rsidR="004F3905" w:rsidRPr="006B190A" w:rsidRDefault="004F3905" w:rsidP="00382E26">
            <w:pPr>
              <w:tabs>
                <w:tab w:val="left" w:pos="4635"/>
              </w:tabs>
              <w:jc w:val="both"/>
              <w:rPr>
                <w:rFonts w:eastAsia="Calibri"/>
                <w:b/>
                <w:bCs/>
              </w:rPr>
            </w:pPr>
            <w:r>
              <w:t>1. Н</w:t>
            </w:r>
            <w:r w:rsidRPr="005F485B">
              <w:t>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r>
              <w:t xml:space="preserve"> за </w:t>
            </w:r>
            <w:r>
              <w:lastRenderedPageBreak/>
              <w:t>последние 2 года</w:t>
            </w:r>
            <w:r>
              <w:rPr>
                <w:rtl/>
              </w:rPr>
              <w:t>٭٭</w:t>
            </w:r>
          </w:p>
        </w:tc>
        <w:tc>
          <w:tcPr>
            <w:tcW w:w="3260" w:type="dxa"/>
            <w:shd w:val="clear" w:color="auto" w:fill="auto"/>
            <w:vAlign w:val="center"/>
          </w:tcPr>
          <w:p w:rsidR="004F3905" w:rsidRDefault="004F3905" w:rsidP="00382E26">
            <w:pPr>
              <w:tabs>
                <w:tab w:val="left" w:pos="4635"/>
              </w:tabs>
              <w:jc w:val="center"/>
              <w:rPr>
                <w:rFonts w:eastAsia="Calibri"/>
                <w:bCs/>
              </w:rPr>
            </w:pPr>
            <w:r w:rsidRPr="008B428E">
              <w:rPr>
                <w:rFonts w:eastAsia="Calibri"/>
                <w:bCs/>
              </w:rPr>
              <w:lastRenderedPageBreak/>
              <w:t>Диплом победителя / призера</w:t>
            </w:r>
          </w:p>
          <w:p w:rsidR="004F3905" w:rsidRPr="006E43B0" w:rsidRDefault="004F3905" w:rsidP="00382E26">
            <w:pPr>
              <w:tabs>
                <w:tab w:val="left" w:pos="4635"/>
              </w:tabs>
              <w:jc w:val="center"/>
              <w:rPr>
                <w:rFonts w:eastAsia="Calibri"/>
                <w:bCs/>
                <w:i/>
              </w:rPr>
            </w:pPr>
            <w:r w:rsidRPr="006E43B0">
              <w:rPr>
                <w:rFonts w:eastAsia="Calibri"/>
                <w:bCs/>
                <w:i/>
              </w:rPr>
              <w:t>Приоритетность уровня</w:t>
            </w:r>
            <w:r>
              <w:rPr>
                <w:rFonts w:eastAsia="Calibri"/>
                <w:bCs/>
                <w:i/>
              </w:rPr>
              <w:t xml:space="preserve"> участия</w:t>
            </w:r>
            <w:r w:rsidRPr="006E43B0">
              <w:rPr>
                <w:rFonts w:eastAsia="Calibri"/>
                <w:bCs/>
                <w:i/>
              </w:rPr>
              <w:t>:</w:t>
            </w:r>
          </w:p>
          <w:p w:rsidR="004F3905" w:rsidRPr="008B428E" w:rsidRDefault="004F3905" w:rsidP="00382E26">
            <w:pPr>
              <w:tabs>
                <w:tab w:val="left" w:pos="4635"/>
              </w:tabs>
              <w:jc w:val="center"/>
              <w:rPr>
                <w:rFonts w:eastAsia="Calibri"/>
                <w:bCs/>
              </w:rPr>
            </w:pPr>
            <w:r w:rsidRPr="006E43B0">
              <w:rPr>
                <w:rFonts w:eastAsia="Calibri"/>
                <w:bCs/>
                <w:i/>
              </w:rPr>
              <w:t>всероссийский, региональный</w:t>
            </w:r>
            <w:r>
              <w:rPr>
                <w:rFonts w:eastAsia="Calibri"/>
                <w:bCs/>
                <w:i/>
              </w:rPr>
              <w:t>,</w:t>
            </w:r>
            <w:r w:rsidRPr="006E43B0">
              <w:rPr>
                <w:rFonts w:eastAsia="Calibri"/>
                <w:bCs/>
                <w:i/>
              </w:rPr>
              <w:br/>
              <w:t>муниципальный</w:t>
            </w:r>
          </w:p>
        </w:tc>
      </w:tr>
      <w:tr w:rsidR="004F3905" w:rsidRPr="006B190A" w:rsidTr="00382E26">
        <w:trPr>
          <w:trHeight w:val="987"/>
        </w:trPr>
        <w:tc>
          <w:tcPr>
            <w:tcW w:w="7054" w:type="dxa"/>
            <w:shd w:val="clear" w:color="auto" w:fill="auto"/>
          </w:tcPr>
          <w:p w:rsidR="004F3905" w:rsidRPr="006B190A" w:rsidRDefault="004F3905" w:rsidP="00382E26">
            <w:pPr>
              <w:tabs>
                <w:tab w:val="left" w:pos="4635"/>
              </w:tabs>
              <w:jc w:val="both"/>
              <w:rPr>
                <w:rFonts w:eastAsia="Calibri"/>
                <w:b/>
                <w:bCs/>
              </w:rPr>
            </w:pPr>
            <w:r>
              <w:lastRenderedPageBreak/>
              <w:t>2. Н</w:t>
            </w:r>
            <w:r w:rsidRPr="005F485B">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w:t>
            </w:r>
            <w:r>
              <w:t>«</w:t>
            </w:r>
            <w:r w:rsidRPr="005F485B">
              <w:t>Абилимпикс</w:t>
            </w:r>
            <w:r>
              <w:t>»</w:t>
            </w:r>
          </w:p>
        </w:tc>
        <w:tc>
          <w:tcPr>
            <w:tcW w:w="3260" w:type="dxa"/>
            <w:shd w:val="clear" w:color="auto" w:fill="auto"/>
            <w:vAlign w:val="center"/>
          </w:tcPr>
          <w:p w:rsidR="004F3905" w:rsidRPr="006E43B0" w:rsidRDefault="004F3905" w:rsidP="00382E26">
            <w:pPr>
              <w:tabs>
                <w:tab w:val="left" w:pos="4635"/>
              </w:tabs>
              <w:jc w:val="center"/>
              <w:rPr>
                <w:rFonts w:eastAsia="Calibri"/>
                <w:bCs/>
                <w:i/>
              </w:rPr>
            </w:pPr>
            <w:r w:rsidRPr="008B428E">
              <w:rPr>
                <w:rFonts w:eastAsia="Calibri"/>
                <w:bCs/>
              </w:rPr>
              <w:t>Диплом победителя / призера</w:t>
            </w:r>
            <w:r>
              <w:rPr>
                <w:rFonts w:eastAsia="Calibri"/>
                <w:bCs/>
              </w:rPr>
              <w:t xml:space="preserve"> </w:t>
            </w:r>
            <w:r w:rsidRPr="006E43B0">
              <w:rPr>
                <w:rFonts w:eastAsia="Calibri"/>
                <w:bCs/>
                <w:i/>
              </w:rPr>
              <w:t>Приоритетность уровня</w:t>
            </w:r>
            <w:r>
              <w:rPr>
                <w:rFonts w:eastAsia="Calibri"/>
                <w:bCs/>
                <w:i/>
              </w:rPr>
              <w:t xml:space="preserve"> участия</w:t>
            </w:r>
            <w:r w:rsidRPr="006E43B0">
              <w:rPr>
                <w:rFonts w:eastAsia="Calibri"/>
                <w:bCs/>
                <w:i/>
              </w:rPr>
              <w:t>:</w:t>
            </w:r>
          </w:p>
          <w:p w:rsidR="004F3905" w:rsidRPr="008B428E" w:rsidRDefault="004F3905" w:rsidP="00382E26">
            <w:pPr>
              <w:tabs>
                <w:tab w:val="left" w:pos="4635"/>
              </w:tabs>
              <w:jc w:val="center"/>
              <w:rPr>
                <w:rFonts w:eastAsia="Calibri"/>
                <w:bCs/>
              </w:rPr>
            </w:pPr>
            <w:r w:rsidRPr="006E43B0">
              <w:rPr>
                <w:rFonts w:eastAsia="Calibri"/>
                <w:bCs/>
                <w:i/>
              </w:rPr>
              <w:t>всероссийский, региональный</w:t>
            </w:r>
            <w:r w:rsidRPr="006E43B0">
              <w:rPr>
                <w:rFonts w:eastAsia="Calibri"/>
                <w:bCs/>
                <w:i/>
              </w:rPr>
              <w:br/>
            </w:r>
          </w:p>
        </w:tc>
      </w:tr>
      <w:tr w:rsidR="004F3905" w:rsidRPr="006B190A" w:rsidTr="00382E26">
        <w:trPr>
          <w:trHeight w:val="1550"/>
        </w:trPr>
        <w:tc>
          <w:tcPr>
            <w:tcW w:w="7054" w:type="dxa"/>
            <w:shd w:val="clear" w:color="auto" w:fill="auto"/>
          </w:tcPr>
          <w:p w:rsidR="004F3905" w:rsidRPr="006B190A" w:rsidRDefault="004F3905" w:rsidP="00382E26">
            <w:pPr>
              <w:tabs>
                <w:tab w:val="left" w:pos="4635"/>
              </w:tabs>
              <w:jc w:val="both"/>
              <w:rPr>
                <w:rFonts w:eastAsia="Calibri"/>
                <w:b/>
                <w:bCs/>
              </w:rPr>
            </w:pPr>
            <w:r>
              <w:rPr>
                <w:rFonts w:eastAsia="Calibri"/>
              </w:rPr>
              <w:t xml:space="preserve">3. </w:t>
            </w:r>
            <w:r w:rsidRPr="006B190A">
              <w:rPr>
                <w:rFonts w:eastAsia="Calibri"/>
              </w:rPr>
              <w:t xml:space="preserve">Наличие </w:t>
            </w:r>
            <w:r>
              <w:rPr>
                <w:rFonts w:eastAsia="Calibri"/>
              </w:rPr>
              <w:t>статуса</w:t>
            </w:r>
            <w:r w:rsidRPr="006B190A">
              <w:rPr>
                <w:rFonts w:eastAsia="Calibri"/>
              </w:rPr>
              <w:t xml:space="preserve"> победителя </w:t>
            </w:r>
            <w:r>
              <w:rPr>
                <w:rFonts w:eastAsia="Calibri"/>
              </w:rPr>
              <w:t>или</w:t>
            </w:r>
            <w:r w:rsidRPr="006B190A">
              <w:rPr>
                <w:rFonts w:eastAsia="Calibri"/>
              </w:rPr>
              <w:t xml:space="preserve"> призера </w:t>
            </w:r>
            <w: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260" w:type="dxa"/>
            <w:shd w:val="clear" w:color="auto" w:fill="auto"/>
            <w:vAlign w:val="center"/>
          </w:tcPr>
          <w:p w:rsidR="004F3905" w:rsidRDefault="004F3905" w:rsidP="00382E26">
            <w:pPr>
              <w:tabs>
                <w:tab w:val="left" w:pos="4635"/>
              </w:tabs>
              <w:jc w:val="center"/>
              <w:rPr>
                <w:rFonts w:eastAsia="Calibri"/>
                <w:bCs/>
              </w:rPr>
            </w:pPr>
            <w:r w:rsidRPr="008B428E">
              <w:rPr>
                <w:rFonts w:eastAsia="Calibri"/>
                <w:bCs/>
              </w:rPr>
              <w:t>Диплом победителя / призера</w:t>
            </w:r>
          </w:p>
          <w:p w:rsidR="004F3905" w:rsidRPr="006E43B0" w:rsidRDefault="004F3905" w:rsidP="00382E26">
            <w:pPr>
              <w:tabs>
                <w:tab w:val="left" w:pos="4635"/>
              </w:tabs>
              <w:jc w:val="center"/>
              <w:rPr>
                <w:rFonts w:eastAsia="Calibri"/>
                <w:bCs/>
                <w:i/>
              </w:rPr>
            </w:pPr>
            <w:r w:rsidRPr="006E43B0">
              <w:rPr>
                <w:rFonts w:eastAsia="Calibri"/>
                <w:bCs/>
                <w:i/>
              </w:rPr>
              <w:t>Приоритетность уровня</w:t>
            </w:r>
            <w:r>
              <w:rPr>
                <w:rFonts w:eastAsia="Calibri"/>
                <w:bCs/>
                <w:i/>
              </w:rPr>
              <w:t xml:space="preserve"> участия</w:t>
            </w:r>
            <w:r w:rsidRPr="006E43B0">
              <w:rPr>
                <w:rFonts w:eastAsia="Calibri"/>
                <w:bCs/>
                <w:i/>
              </w:rPr>
              <w:t>:</w:t>
            </w:r>
          </w:p>
          <w:p w:rsidR="004F3905" w:rsidRPr="008B428E" w:rsidRDefault="004F3905" w:rsidP="00382E26">
            <w:pPr>
              <w:tabs>
                <w:tab w:val="left" w:pos="4635"/>
              </w:tabs>
              <w:jc w:val="center"/>
              <w:rPr>
                <w:rFonts w:eastAsia="Calibri"/>
                <w:bCs/>
              </w:rPr>
            </w:pPr>
            <w:r w:rsidRPr="006E43B0">
              <w:rPr>
                <w:rFonts w:eastAsia="Calibri"/>
                <w:bCs/>
                <w:i/>
              </w:rPr>
              <w:t>всероссийский, региональный</w:t>
            </w:r>
            <w:r w:rsidRPr="006E43B0">
              <w:rPr>
                <w:rFonts w:eastAsia="Calibri"/>
                <w:bCs/>
                <w:i/>
              </w:rPr>
              <w:br/>
            </w:r>
          </w:p>
        </w:tc>
      </w:tr>
      <w:tr w:rsidR="004F3905" w:rsidRPr="006B190A" w:rsidTr="00382E26">
        <w:trPr>
          <w:trHeight w:val="1532"/>
        </w:trPr>
        <w:tc>
          <w:tcPr>
            <w:tcW w:w="7054" w:type="dxa"/>
            <w:shd w:val="clear" w:color="auto" w:fill="auto"/>
          </w:tcPr>
          <w:p w:rsidR="004F3905" w:rsidRPr="006B190A" w:rsidRDefault="004F3905" w:rsidP="00382E26">
            <w:pPr>
              <w:tabs>
                <w:tab w:val="left" w:pos="4635"/>
              </w:tabs>
              <w:jc w:val="both"/>
              <w:rPr>
                <w:rFonts w:eastAsia="Calibri"/>
                <w:b/>
                <w:bCs/>
              </w:rPr>
            </w:pPr>
            <w:r>
              <w:t>4. Н</w:t>
            </w:r>
            <w:r w:rsidRPr="005F485B">
              <w:t>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260" w:type="dxa"/>
            <w:shd w:val="clear" w:color="auto" w:fill="auto"/>
            <w:vAlign w:val="center"/>
          </w:tcPr>
          <w:p w:rsidR="004F3905" w:rsidRPr="00784AA8" w:rsidRDefault="004F3905" w:rsidP="00382E26">
            <w:pPr>
              <w:tabs>
                <w:tab w:val="left" w:pos="4635"/>
              </w:tabs>
              <w:jc w:val="center"/>
              <w:rPr>
                <w:rFonts w:eastAsia="Calibri"/>
                <w:bCs/>
              </w:rPr>
            </w:pPr>
            <w:r w:rsidRPr="00784AA8">
              <w:rPr>
                <w:rFonts w:eastAsia="Calibri"/>
                <w:bCs/>
              </w:rPr>
              <w:t>Документ, подтверждающий статус чемпиона или призера,</w:t>
            </w:r>
          </w:p>
          <w:p w:rsidR="004F3905" w:rsidRPr="008B428E" w:rsidRDefault="004F3905" w:rsidP="00382E26">
            <w:pPr>
              <w:tabs>
                <w:tab w:val="left" w:pos="4635"/>
              </w:tabs>
              <w:jc w:val="center"/>
              <w:rPr>
                <w:rFonts w:eastAsia="Calibri"/>
                <w:bCs/>
              </w:rPr>
            </w:pPr>
            <w:r w:rsidRPr="00784AA8">
              <w:rPr>
                <w:rFonts w:eastAsia="Calibri"/>
                <w:bCs/>
              </w:rPr>
              <w:t>грамоты и протоколы соревнований, заверенные печатью</w:t>
            </w:r>
            <w:r w:rsidRPr="00784AA8" w:rsidDel="00784AA8">
              <w:rPr>
                <w:rFonts w:eastAsia="Calibri"/>
                <w:bCs/>
              </w:rPr>
              <w:t xml:space="preserve"> </w:t>
            </w:r>
          </w:p>
        </w:tc>
      </w:tr>
      <w:tr w:rsidR="004F3905" w:rsidRPr="006B190A" w:rsidTr="00382E26">
        <w:trPr>
          <w:trHeight w:val="704"/>
        </w:trPr>
        <w:tc>
          <w:tcPr>
            <w:tcW w:w="7054" w:type="dxa"/>
            <w:shd w:val="clear" w:color="auto" w:fill="auto"/>
          </w:tcPr>
          <w:p w:rsidR="004F3905" w:rsidRPr="006B190A" w:rsidRDefault="004F3905" w:rsidP="00382E26">
            <w:pPr>
              <w:tabs>
                <w:tab w:val="left" w:pos="4635"/>
              </w:tabs>
              <w:jc w:val="both"/>
              <w:rPr>
                <w:rFonts w:eastAsia="Calibri"/>
                <w:b/>
                <w:bCs/>
              </w:rPr>
            </w:pPr>
            <w:r>
              <w:t>5. Н</w:t>
            </w:r>
            <w:r w:rsidRPr="005F485B">
              <w:t>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260" w:type="dxa"/>
            <w:shd w:val="clear" w:color="auto" w:fill="auto"/>
            <w:vAlign w:val="center"/>
          </w:tcPr>
          <w:p w:rsidR="004F3905" w:rsidRPr="00784AA8" w:rsidRDefault="004F3905" w:rsidP="00382E26">
            <w:pPr>
              <w:tabs>
                <w:tab w:val="left" w:pos="4635"/>
              </w:tabs>
              <w:jc w:val="center"/>
              <w:rPr>
                <w:rFonts w:eastAsia="Calibri"/>
                <w:bCs/>
              </w:rPr>
            </w:pPr>
            <w:r w:rsidRPr="00784AA8">
              <w:rPr>
                <w:rFonts w:eastAsia="Calibri"/>
                <w:bCs/>
              </w:rPr>
              <w:t>Документ, подтверждающий статус чемпиона или призера,</w:t>
            </w:r>
          </w:p>
          <w:p w:rsidR="004F3905" w:rsidRPr="008B428E" w:rsidRDefault="004F3905" w:rsidP="00382E26">
            <w:pPr>
              <w:tabs>
                <w:tab w:val="left" w:pos="4635"/>
              </w:tabs>
              <w:jc w:val="center"/>
              <w:rPr>
                <w:rFonts w:eastAsia="Calibri"/>
                <w:bCs/>
              </w:rPr>
            </w:pPr>
            <w:r w:rsidRPr="00784AA8">
              <w:rPr>
                <w:rFonts w:eastAsia="Calibri"/>
                <w:bCs/>
              </w:rPr>
              <w:t>грамоты и протоколы соревнований, заверенные печатью</w:t>
            </w:r>
            <w:r w:rsidRPr="00784AA8" w:rsidDel="00784AA8">
              <w:rPr>
                <w:rFonts w:eastAsia="Calibri"/>
                <w:bCs/>
              </w:rPr>
              <w:t xml:space="preserve"> </w:t>
            </w:r>
          </w:p>
        </w:tc>
      </w:tr>
      <w:tr w:rsidR="004F3905" w:rsidRPr="006B190A" w:rsidTr="00382E26">
        <w:trPr>
          <w:trHeight w:val="416"/>
        </w:trPr>
        <w:tc>
          <w:tcPr>
            <w:tcW w:w="7054" w:type="dxa"/>
            <w:shd w:val="clear" w:color="auto" w:fill="auto"/>
          </w:tcPr>
          <w:p w:rsidR="004F3905" w:rsidRDefault="004F3905" w:rsidP="006612CD">
            <w:pPr>
              <w:tabs>
                <w:tab w:val="left" w:pos="4635"/>
              </w:tabs>
              <w:jc w:val="both"/>
            </w:pPr>
            <w: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w:t>
            </w:r>
            <w:r w:rsidRPr="00784AA8">
              <w:t>или войска национальной гвардии Российской Федерации,</w:t>
            </w:r>
            <w:r>
              <w:t xml:space="preserve">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260" w:type="dxa"/>
            <w:shd w:val="clear" w:color="auto" w:fill="auto"/>
            <w:vAlign w:val="center"/>
          </w:tcPr>
          <w:p w:rsidR="004F3905" w:rsidRPr="008B428E" w:rsidRDefault="004F3905" w:rsidP="00382E26">
            <w:pPr>
              <w:tabs>
                <w:tab w:val="left" w:pos="4635"/>
              </w:tabs>
              <w:jc w:val="center"/>
              <w:rPr>
                <w:rFonts w:eastAsia="Calibri"/>
              </w:rPr>
            </w:pPr>
            <w:r>
              <w:rPr>
                <w:rFonts w:eastAsia="Calibri"/>
              </w:rPr>
              <w:t>Копия военного билета; справка, выданная военным комиссариатом либо воинским подразделением, уполномоченным органом в области обороны</w:t>
            </w:r>
          </w:p>
        </w:tc>
      </w:tr>
      <w:tr w:rsidR="004F3905" w:rsidRPr="006B190A" w:rsidTr="00382E26">
        <w:trPr>
          <w:trHeight w:val="704"/>
        </w:trPr>
        <w:tc>
          <w:tcPr>
            <w:tcW w:w="7054" w:type="dxa"/>
            <w:shd w:val="clear" w:color="auto" w:fill="auto"/>
          </w:tcPr>
          <w:p w:rsidR="004F3905" w:rsidRDefault="004F3905" w:rsidP="00382E26">
            <w:pPr>
              <w:tabs>
                <w:tab w:val="left" w:pos="4635"/>
              </w:tabs>
              <w:jc w:val="both"/>
            </w:pPr>
            <w:r>
              <w:t>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статье 17.5 Федерального закона от 11 августа 1995 года № 135-ФЗ «О благотворительной деятельности и добровольчестве (волонтерстве)»</w:t>
            </w:r>
          </w:p>
          <w:p w:rsidR="004F3905" w:rsidRDefault="004F3905" w:rsidP="00382E26">
            <w:pPr>
              <w:tabs>
                <w:tab w:val="left" w:pos="4635"/>
              </w:tabs>
              <w:jc w:val="both"/>
            </w:pPr>
          </w:p>
        </w:tc>
        <w:tc>
          <w:tcPr>
            <w:tcW w:w="3260" w:type="dxa"/>
            <w:shd w:val="clear" w:color="auto" w:fill="auto"/>
            <w:vAlign w:val="center"/>
          </w:tcPr>
          <w:p w:rsidR="004F3905" w:rsidRDefault="004F3905" w:rsidP="00382E26">
            <w:pPr>
              <w:tabs>
                <w:tab w:val="left" w:pos="4635"/>
              </w:tabs>
              <w:jc w:val="center"/>
            </w:pPr>
            <w:r>
              <w:t>Подтверждающий документ в единой информационной системе в сфере развития добровольчества (волонтерства)</w:t>
            </w:r>
          </w:p>
          <w:p w:rsidR="004F3905" w:rsidRDefault="004F3905" w:rsidP="00382E26">
            <w:pPr>
              <w:tabs>
                <w:tab w:val="left" w:pos="4635"/>
              </w:tabs>
              <w:jc w:val="center"/>
            </w:pPr>
          </w:p>
        </w:tc>
      </w:tr>
      <w:tr w:rsidR="004F3905" w:rsidRPr="006B190A" w:rsidTr="00382E26">
        <w:trPr>
          <w:trHeight w:val="704"/>
        </w:trPr>
        <w:tc>
          <w:tcPr>
            <w:tcW w:w="7054" w:type="dxa"/>
            <w:shd w:val="clear" w:color="auto" w:fill="auto"/>
          </w:tcPr>
          <w:p w:rsidR="004F3905" w:rsidRDefault="004F3905" w:rsidP="00382E26">
            <w:pPr>
              <w:tabs>
                <w:tab w:val="left" w:pos="4635"/>
              </w:tabs>
              <w:jc w:val="both"/>
            </w:pPr>
            <w:r>
              <w:t>8. Профессиональная направленность: Результаты и достижения  профессиональных конкурсов и олимпиад, научно-практической конференции и иных интеллектуальных мероприятий по заявляемой специальности</w:t>
            </w:r>
          </w:p>
        </w:tc>
        <w:tc>
          <w:tcPr>
            <w:tcW w:w="3260" w:type="dxa"/>
            <w:shd w:val="clear" w:color="auto" w:fill="auto"/>
            <w:vAlign w:val="center"/>
          </w:tcPr>
          <w:p w:rsidR="004F3905" w:rsidRDefault="004F3905" w:rsidP="00382E26">
            <w:pPr>
              <w:tabs>
                <w:tab w:val="left" w:pos="4635"/>
              </w:tabs>
              <w:jc w:val="center"/>
            </w:pPr>
            <w:r>
              <w:t>Диплом/ грамота/сертификат победителя, призера, участника</w:t>
            </w:r>
          </w:p>
        </w:tc>
      </w:tr>
      <w:tr w:rsidR="004F3905" w:rsidRPr="006B190A" w:rsidTr="00382E26">
        <w:trPr>
          <w:trHeight w:val="704"/>
        </w:trPr>
        <w:tc>
          <w:tcPr>
            <w:tcW w:w="7054" w:type="dxa"/>
            <w:shd w:val="clear" w:color="auto" w:fill="auto"/>
          </w:tcPr>
          <w:p w:rsidR="004F3905" w:rsidRDefault="004F3905" w:rsidP="00382E26">
            <w:pPr>
              <w:tabs>
                <w:tab w:val="left" w:pos="4635"/>
              </w:tabs>
              <w:jc w:val="both"/>
            </w:pPr>
            <w:r>
              <w:t>9.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w:t>
            </w:r>
          </w:p>
        </w:tc>
        <w:tc>
          <w:tcPr>
            <w:tcW w:w="3260" w:type="dxa"/>
            <w:shd w:val="clear" w:color="auto" w:fill="auto"/>
            <w:vAlign w:val="center"/>
          </w:tcPr>
          <w:p w:rsidR="004F3905" w:rsidRPr="00784AA8" w:rsidRDefault="004F3905" w:rsidP="00382E26">
            <w:pPr>
              <w:tabs>
                <w:tab w:val="left" w:pos="4635"/>
              </w:tabs>
              <w:jc w:val="center"/>
              <w:rPr>
                <w:rFonts w:eastAsia="Calibri"/>
              </w:rPr>
            </w:pPr>
            <w:r w:rsidRPr="00784AA8">
              <w:rPr>
                <w:rFonts w:eastAsia="Calibri"/>
                <w:sz w:val="22"/>
              </w:rPr>
              <w:t xml:space="preserve">Удостоверения или выписка из приказа Министерства спорта Российской Федерации о награждении золотым знаком отличия ГТО, заверенная должностным лицом органа исполнительной власти субъекта Российской </w:t>
            </w:r>
            <w:r w:rsidRPr="00784AA8">
              <w:rPr>
                <w:rFonts w:eastAsia="Calibri"/>
                <w:sz w:val="22"/>
              </w:rPr>
              <w:lastRenderedPageBreak/>
              <w:t>Федерации в области физической культуры и спорта/выписка из распорядительного акта органа исполнительной власти субъекта Российской Федерации в области физической культуры и спорта о награждении серебряным/бронзовым знаком отличия, заверенная должностным лицом органа исполнительной власти субъекта Российской Федерации</w:t>
            </w:r>
          </w:p>
          <w:p w:rsidR="004F3905" w:rsidRPr="008424DE" w:rsidRDefault="004F3905" w:rsidP="00382E26">
            <w:pPr>
              <w:tabs>
                <w:tab w:val="left" w:pos="4635"/>
              </w:tabs>
              <w:jc w:val="center"/>
              <w:rPr>
                <w:rFonts w:eastAsia="Calibri"/>
                <w:i/>
              </w:rPr>
            </w:pPr>
            <w:r w:rsidRPr="008424DE">
              <w:rPr>
                <w:rFonts w:eastAsia="Calibri"/>
                <w:i/>
              </w:rPr>
              <w:t>Приоритетность</w:t>
            </w:r>
            <w:r>
              <w:rPr>
                <w:rFonts w:eastAsia="Calibri"/>
                <w:i/>
              </w:rPr>
              <w:t xml:space="preserve"> знака:</w:t>
            </w:r>
          </w:p>
          <w:p w:rsidR="004F3905" w:rsidRPr="008424DE" w:rsidRDefault="004F3905" w:rsidP="00382E26">
            <w:pPr>
              <w:tabs>
                <w:tab w:val="left" w:pos="4635"/>
              </w:tabs>
              <w:jc w:val="center"/>
              <w:rPr>
                <w:rFonts w:eastAsia="Calibri"/>
                <w:i/>
              </w:rPr>
            </w:pPr>
            <w:r w:rsidRPr="008424DE">
              <w:rPr>
                <w:rFonts w:eastAsia="Calibri"/>
                <w:i/>
              </w:rPr>
              <w:t>Золотой,</w:t>
            </w:r>
          </w:p>
          <w:p w:rsidR="004F3905" w:rsidRPr="008B428E" w:rsidRDefault="004F3905" w:rsidP="00382E26">
            <w:pPr>
              <w:tabs>
                <w:tab w:val="left" w:pos="4635"/>
              </w:tabs>
              <w:jc w:val="center"/>
              <w:rPr>
                <w:rFonts w:eastAsia="Calibri"/>
              </w:rPr>
            </w:pPr>
            <w:r w:rsidRPr="008424DE">
              <w:rPr>
                <w:rFonts w:eastAsia="Calibri"/>
                <w:i/>
              </w:rPr>
              <w:t>Серебряный, Бронзовый</w:t>
            </w:r>
          </w:p>
        </w:tc>
      </w:tr>
      <w:tr w:rsidR="004F3905" w:rsidRPr="006B190A" w:rsidTr="00382E26">
        <w:trPr>
          <w:trHeight w:val="704"/>
        </w:trPr>
        <w:tc>
          <w:tcPr>
            <w:tcW w:w="7054" w:type="dxa"/>
            <w:shd w:val="clear" w:color="auto" w:fill="auto"/>
          </w:tcPr>
          <w:p w:rsidR="004F3905" w:rsidRDefault="004F3905" w:rsidP="00382E26">
            <w:pPr>
              <w:tabs>
                <w:tab w:val="left" w:pos="4635"/>
              </w:tabs>
              <w:jc w:val="both"/>
            </w:pPr>
            <w:r>
              <w:lastRenderedPageBreak/>
              <w:t>10. Участие в профориентационных мероприятиях, проводимых ВоГУ; слушатель профильных смен при ВоГУ, слушатель долгосрочных программ дополнительного образования ВоГУ</w:t>
            </w:r>
          </w:p>
        </w:tc>
        <w:tc>
          <w:tcPr>
            <w:tcW w:w="3260" w:type="dxa"/>
            <w:shd w:val="clear" w:color="auto" w:fill="auto"/>
            <w:vAlign w:val="center"/>
          </w:tcPr>
          <w:p w:rsidR="004F3905" w:rsidRPr="008B428E" w:rsidRDefault="004F3905" w:rsidP="00382E26">
            <w:pPr>
              <w:tabs>
                <w:tab w:val="left" w:pos="4635"/>
              </w:tabs>
              <w:jc w:val="center"/>
              <w:rPr>
                <w:rFonts w:eastAsia="Calibri"/>
              </w:rPr>
            </w:pPr>
            <w:r>
              <w:t xml:space="preserve"> </w:t>
            </w:r>
            <w:r w:rsidR="006612CD" w:rsidRPr="006612CD">
              <w:t xml:space="preserve">Сертификат/ выписка из приказа об участии. </w:t>
            </w:r>
            <w:r w:rsidR="006612CD">
              <w:t>У</w:t>
            </w:r>
            <w:r>
              <w:t>достоверение о повышении квалификации</w:t>
            </w:r>
          </w:p>
        </w:tc>
      </w:tr>
      <w:tr w:rsidR="00E55201" w:rsidRPr="006B190A" w:rsidTr="00382E26">
        <w:trPr>
          <w:trHeight w:val="704"/>
        </w:trPr>
        <w:tc>
          <w:tcPr>
            <w:tcW w:w="7054" w:type="dxa"/>
            <w:shd w:val="clear" w:color="auto" w:fill="auto"/>
          </w:tcPr>
          <w:p w:rsidR="00E55201" w:rsidRDefault="00E55201" w:rsidP="006612CD">
            <w:pPr>
              <w:tabs>
                <w:tab w:val="left" w:pos="4635"/>
              </w:tabs>
            </w:pPr>
            <w:r>
              <w:t>11. Наличие договора о целевом обучении</w:t>
            </w:r>
            <w:r w:rsidR="006612CD" w:rsidRPr="006612CD">
              <w:t xml:space="preserve"> с организациями, указанными в </w:t>
            </w:r>
            <w:hyperlink r:id="rId12" w:history="1">
              <w:r w:rsidR="006612CD" w:rsidRPr="006612CD">
                <w:rPr>
                  <w:rStyle w:val="a4"/>
                </w:rPr>
                <w:t>части 1 статьи 71.1</w:t>
              </w:r>
            </w:hyperlink>
            <w:r w:rsidR="006612CD" w:rsidRPr="006612CD">
              <w:t xml:space="preserve"> Федерального закона</w:t>
            </w:r>
            <w:r w:rsidR="006612CD">
              <w:t xml:space="preserve"> </w:t>
            </w:r>
            <w:r w:rsidR="006612CD" w:rsidRPr="006612CD">
              <w:t>от 29 декабря 2012 года № 273-ФЗ «Об образовании в Российской Федерации»</w:t>
            </w:r>
          </w:p>
        </w:tc>
        <w:tc>
          <w:tcPr>
            <w:tcW w:w="3260" w:type="dxa"/>
            <w:shd w:val="clear" w:color="auto" w:fill="auto"/>
            <w:vAlign w:val="center"/>
          </w:tcPr>
          <w:p w:rsidR="00E55201" w:rsidRDefault="00E55201" w:rsidP="00382E26">
            <w:pPr>
              <w:tabs>
                <w:tab w:val="left" w:pos="4635"/>
              </w:tabs>
              <w:jc w:val="center"/>
            </w:pPr>
            <w:r>
              <w:t>Договор о целевом обучении</w:t>
            </w:r>
          </w:p>
        </w:tc>
      </w:tr>
      <w:tr w:rsidR="004F3905" w:rsidRPr="006B190A" w:rsidTr="00382E26">
        <w:trPr>
          <w:trHeight w:val="704"/>
        </w:trPr>
        <w:tc>
          <w:tcPr>
            <w:tcW w:w="7054" w:type="dxa"/>
            <w:shd w:val="clear" w:color="auto" w:fill="auto"/>
          </w:tcPr>
          <w:p w:rsidR="004F3905" w:rsidRPr="00A77DFF" w:rsidRDefault="004F3905" w:rsidP="00382E26">
            <w:pPr>
              <w:tabs>
                <w:tab w:val="left" w:pos="4635"/>
              </w:tabs>
              <w:jc w:val="both"/>
            </w:pPr>
            <w:r w:rsidRPr="00A77DFF">
              <w:t>1</w:t>
            </w:r>
            <w:r w:rsidR="00E55201">
              <w:t>2</w:t>
            </w:r>
            <w:r>
              <w:t>. Результаты основного государственного экзамена (ОГЭ)</w:t>
            </w:r>
          </w:p>
        </w:tc>
        <w:tc>
          <w:tcPr>
            <w:tcW w:w="3260" w:type="dxa"/>
            <w:shd w:val="clear" w:color="auto" w:fill="auto"/>
            <w:vAlign w:val="center"/>
          </w:tcPr>
          <w:p w:rsidR="004F3905" w:rsidRDefault="004F3905" w:rsidP="00382E26">
            <w:pPr>
              <w:tabs>
                <w:tab w:val="left" w:pos="4635"/>
              </w:tabs>
              <w:jc w:val="center"/>
              <w:rPr>
                <w:rFonts w:eastAsia="Calibri"/>
              </w:rPr>
            </w:pPr>
            <w:r>
              <w:rPr>
                <w:rFonts w:eastAsia="Calibri"/>
              </w:rPr>
              <w:t>Справка о результатах ОГЭ по образовательным программам основного общего образования</w:t>
            </w:r>
          </w:p>
          <w:p w:rsidR="004F3905" w:rsidRPr="00A77DFF" w:rsidRDefault="004F3905" w:rsidP="00382E26">
            <w:pPr>
              <w:tabs>
                <w:tab w:val="left" w:pos="4635"/>
              </w:tabs>
              <w:jc w:val="center"/>
              <w:rPr>
                <w:rFonts w:eastAsia="Calibri"/>
                <w:i/>
              </w:rPr>
            </w:pPr>
            <w:r w:rsidRPr="00A77DFF">
              <w:rPr>
                <w:rFonts w:eastAsia="Calibri"/>
                <w:i/>
              </w:rPr>
              <w:t>Приоритетность по среднему баллу результатов</w:t>
            </w:r>
          </w:p>
        </w:tc>
      </w:tr>
    </w:tbl>
    <w:p w:rsidR="004F3905" w:rsidRDefault="004F3905" w:rsidP="004F3905"/>
    <w:p w:rsidR="004F3905" w:rsidRPr="0083260D" w:rsidRDefault="004F3905" w:rsidP="004F3905">
      <w:pPr>
        <w:jc w:val="both"/>
        <w:rPr>
          <w:sz w:val="22"/>
        </w:rPr>
      </w:pPr>
      <w:r>
        <w:rPr>
          <w:rtl/>
        </w:rPr>
        <w:t>٭</w:t>
      </w:r>
      <w:r w:rsidRPr="0083260D">
        <w:rPr>
          <w:sz w:val="22"/>
        </w:rPr>
        <w:t xml:space="preserve">Приоритетность индивидуальных достижений ранжируется по порядковому номеру достижения по убыванию </w:t>
      </w:r>
    </w:p>
    <w:p w:rsidR="004F3905" w:rsidRPr="0083260D" w:rsidRDefault="004F3905" w:rsidP="004F3905">
      <w:pPr>
        <w:rPr>
          <w:sz w:val="22"/>
        </w:rPr>
      </w:pPr>
    </w:p>
    <w:p w:rsidR="004F3905" w:rsidRPr="0083260D" w:rsidRDefault="004F3905" w:rsidP="004F3905">
      <w:pPr>
        <w:jc w:val="both"/>
        <w:rPr>
          <w:sz w:val="22"/>
        </w:rPr>
      </w:pPr>
      <w:r w:rsidRPr="0083260D">
        <w:rPr>
          <w:sz w:val="22"/>
          <w:rtl/>
        </w:rPr>
        <w:t>٭٭</w:t>
      </w:r>
      <w:r w:rsidRPr="0083260D">
        <w:rPr>
          <w:sz w:val="22"/>
        </w:rPr>
        <w:t>Приказ Минпросвещения России от 31 августа 2023 г.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rsidR="004F3905" w:rsidRPr="0083260D" w:rsidRDefault="004F3905" w:rsidP="004F3905">
      <w:pPr>
        <w:jc w:val="both"/>
        <w:rPr>
          <w:sz w:val="22"/>
        </w:rPr>
      </w:pPr>
    </w:p>
    <w:p w:rsidR="004F3905" w:rsidRPr="0083260D" w:rsidRDefault="004F3905" w:rsidP="004F3905">
      <w:pPr>
        <w:shd w:val="clear" w:color="auto" w:fill="FFFFFF"/>
        <w:jc w:val="both"/>
        <w:outlineLvl w:val="0"/>
        <w:rPr>
          <w:sz w:val="22"/>
        </w:rPr>
      </w:pPr>
      <w:r w:rsidRPr="0083260D">
        <w:rPr>
          <w:sz w:val="22"/>
          <w:rtl/>
        </w:rPr>
        <w:t>٭٭</w:t>
      </w:r>
      <w:r w:rsidRPr="0083260D">
        <w:rPr>
          <w:sz w:val="22"/>
        </w:rPr>
        <w:t xml:space="preserve"> Приказ Министерства просвещения Российской Федерации от 30 августа 2024 г. № 620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rsidR="004F3905" w:rsidRPr="00F75618" w:rsidRDefault="004F3905" w:rsidP="004F3905">
      <w:pPr>
        <w:jc w:val="both"/>
        <w:rPr>
          <w:b/>
          <w:color w:val="000000"/>
        </w:rPr>
      </w:pPr>
    </w:p>
    <w:p w:rsidR="00FD7B70" w:rsidRPr="00F75618" w:rsidRDefault="00FD7B70" w:rsidP="00FD7B70">
      <w:pPr>
        <w:jc w:val="both"/>
        <w:rPr>
          <w:b/>
          <w:color w:val="000000"/>
        </w:rPr>
      </w:pPr>
    </w:p>
    <w:sectPr w:rsidR="00FD7B70" w:rsidRPr="00F75618" w:rsidSect="00CD4779">
      <w:headerReference w:type="even" r:id="rId13"/>
      <w:footerReference w:type="even" r:id="rId14"/>
      <w:pgSz w:w="11906" w:h="16838"/>
      <w:pgMar w:top="993" w:right="707" w:bottom="993"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7ACFE7" w15:done="0"/>
  <w15:commentEx w15:paraId="5D869E05" w15:done="0"/>
  <w15:commentEx w15:paraId="1068FC23" w15:done="0"/>
  <w15:commentEx w15:paraId="269D87C9" w15:done="0"/>
  <w15:commentEx w15:paraId="046EDE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BE9" w:rsidRDefault="00357BE9" w:rsidP="007A31A9">
      <w:r>
        <w:separator/>
      </w:r>
    </w:p>
  </w:endnote>
  <w:endnote w:type="continuationSeparator" w:id="0">
    <w:p w:rsidR="00357BE9" w:rsidRDefault="00357BE9" w:rsidP="007A3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05" w:rsidRDefault="004806CC" w:rsidP="00AB52A0">
    <w:pPr>
      <w:pStyle w:val="a5"/>
      <w:framePr w:wrap="around" w:vAnchor="text" w:hAnchor="margin" w:xAlign="right" w:y="1"/>
      <w:rPr>
        <w:rStyle w:val="a7"/>
      </w:rPr>
    </w:pPr>
    <w:r>
      <w:rPr>
        <w:rStyle w:val="a7"/>
      </w:rPr>
      <w:fldChar w:fldCharType="begin"/>
    </w:r>
    <w:r w:rsidR="004F3905">
      <w:rPr>
        <w:rStyle w:val="a7"/>
      </w:rPr>
      <w:instrText xml:space="preserve">PAGE  </w:instrText>
    </w:r>
    <w:r>
      <w:rPr>
        <w:rStyle w:val="a7"/>
      </w:rPr>
      <w:fldChar w:fldCharType="end"/>
    </w:r>
  </w:p>
  <w:p w:rsidR="004F3905" w:rsidRDefault="004F3905" w:rsidP="00AB52A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18" w:rsidRDefault="004806CC" w:rsidP="00AB52A0">
    <w:pPr>
      <w:pStyle w:val="a5"/>
      <w:framePr w:wrap="around" w:vAnchor="text" w:hAnchor="margin" w:xAlign="right" w:y="1"/>
      <w:rPr>
        <w:rStyle w:val="a7"/>
      </w:rPr>
    </w:pPr>
    <w:r>
      <w:rPr>
        <w:rStyle w:val="a7"/>
      </w:rPr>
      <w:fldChar w:fldCharType="begin"/>
    </w:r>
    <w:r w:rsidR="000F4018">
      <w:rPr>
        <w:rStyle w:val="a7"/>
      </w:rPr>
      <w:instrText xml:space="preserve">PAGE  </w:instrText>
    </w:r>
    <w:r>
      <w:rPr>
        <w:rStyle w:val="a7"/>
      </w:rPr>
      <w:fldChar w:fldCharType="end"/>
    </w:r>
  </w:p>
  <w:p w:rsidR="000F4018" w:rsidRDefault="000F4018" w:rsidP="00AB52A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BE9" w:rsidRDefault="00357BE9" w:rsidP="007A31A9">
      <w:r>
        <w:separator/>
      </w:r>
    </w:p>
  </w:footnote>
  <w:footnote w:type="continuationSeparator" w:id="0">
    <w:p w:rsidR="00357BE9" w:rsidRDefault="00357BE9" w:rsidP="007A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05" w:rsidRDefault="004806CC" w:rsidP="00AB52A0">
    <w:pPr>
      <w:pStyle w:val="a8"/>
      <w:framePr w:wrap="around" w:vAnchor="text" w:hAnchor="margin" w:xAlign="center" w:y="1"/>
      <w:rPr>
        <w:rStyle w:val="a7"/>
      </w:rPr>
    </w:pPr>
    <w:r>
      <w:rPr>
        <w:rStyle w:val="a7"/>
      </w:rPr>
      <w:fldChar w:fldCharType="begin"/>
    </w:r>
    <w:r w:rsidR="004F3905">
      <w:rPr>
        <w:rStyle w:val="a7"/>
      </w:rPr>
      <w:instrText xml:space="preserve">PAGE  </w:instrText>
    </w:r>
    <w:r>
      <w:rPr>
        <w:rStyle w:val="a7"/>
      </w:rPr>
      <w:fldChar w:fldCharType="end"/>
    </w:r>
  </w:p>
  <w:p w:rsidR="004F3905" w:rsidRDefault="004F3905" w:rsidP="00AB52A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18" w:rsidRDefault="004806CC" w:rsidP="00AB52A0">
    <w:pPr>
      <w:pStyle w:val="a8"/>
      <w:framePr w:wrap="around" w:vAnchor="text" w:hAnchor="margin" w:xAlign="center" w:y="1"/>
      <w:rPr>
        <w:rStyle w:val="a7"/>
      </w:rPr>
    </w:pPr>
    <w:r>
      <w:rPr>
        <w:rStyle w:val="a7"/>
      </w:rPr>
      <w:fldChar w:fldCharType="begin"/>
    </w:r>
    <w:r w:rsidR="000F4018">
      <w:rPr>
        <w:rStyle w:val="a7"/>
      </w:rPr>
      <w:instrText xml:space="preserve">PAGE  </w:instrText>
    </w:r>
    <w:r>
      <w:rPr>
        <w:rStyle w:val="a7"/>
      </w:rPr>
      <w:fldChar w:fldCharType="end"/>
    </w:r>
  </w:p>
  <w:p w:rsidR="000F4018" w:rsidRDefault="000F4018" w:rsidP="00AB52A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48C"/>
    <w:multiLevelType w:val="hybridMultilevel"/>
    <w:tmpl w:val="D602C4BE"/>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D4E2F"/>
    <w:multiLevelType w:val="hybridMultilevel"/>
    <w:tmpl w:val="5052B808"/>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15403F"/>
    <w:multiLevelType w:val="hybridMultilevel"/>
    <w:tmpl w:val="C74E7604"/>
    <w:lvl w:ilvl="0" w:tplc="7C80D0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310496"/>
    <w:multiLevelType w:val="hybridMultilevel"/>
    <w:tmpl w:val="178EF5EC"/>
    <w:lvl w:ilvl="0" w:tplc="7C80D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1514A"/>
    <w:multiLevelType w:val="hybridMultilevel"/>
    <w:tmpl w:val="6FDCB0A6"/>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A66A98"/>
    <w:multiLevelType w:val="hybridMultilevel"/>
    <w:tmpl w:val="340C1BCC"/>
    <w:lvl w:ilvl="0" w:tplc="7C80D0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8476D7"/>
    <w:multiLevelType w:val="multilevel"/>
    <w:tmpl w:val="DF5C615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3F3F43"/>
    <w:multiLevelType w:val="multilevel"/>
    <w:tmpl w:val="96C46F74"/>
    <w:lvl w:ilvl="0">
      <w:start w:val="6"/>
      <w:numFmt w:val="decimal"/>
      <w:lvlText w:val="%1."/>
      <w:lvlJc w:val="left"/>
      <w:pPr>
        <w:ind w:left="720" w:hanging="360"/>
      </w:pPr>
      <w:rPr>
        <w:rFonts w:hint="default"/>
        <w:b/>
      </w:rPr>
    </w:lvl>
    <w:lvl w:ilvl="1">
      <w:start w:val="7"/>
      <w:numFmt w:val="decimal"/>
      <w:isLgl/>
      <w:lvlText w:val="%1.%2."/>
      <w:lvlJc w:val="left"/>
      <w:pPr>
        <w:ind w:left="1069" w:hanging="36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2192A34"/>
    <w:multiLevelType w:val="hybridMultilevel"/>
    <w:tmpl w:val="A77E29CC"/>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B24F38"/>
    <w:multiLevelType w:val="hybridMultilevel"/>
    <w:tmpl w:val="C1FEDB34"/>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AF188E"/>
    <w:multiLevelType w:val="hybridMultilevel"/>
    <w:tmpl w:val="5544A578"/>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B0522C"/>
    <w:multiLevelType w:val="hybridMultilevel"/>
    <w:tmpl w:val="65ACF0AE"/>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A10B89"/>
    <w:multiLevelType w:val="hybridMultilevel"/>
    <w:tmpl w:val="6FA2F6A4"/>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8655F5"/>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0846B7"/>
    <w:multiLevelType w:val="hybridMultilevel"/>
    <w:tmpl w:val="570CFCBA"/>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F07527"/>
    <w:multiLevelType w:val="hybridMultilevel"/>
    <w:tmpl w:val="40322AF2"/>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465BC2"/>
    <w:multiLevelType w:val="multilevel"/>
    <w:tmpl w:val="BFC229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05737C7"/>
    <w:multiLevelType w:val="multilevel"/>
    <w:tmpl w:val="0D3ABEE0"/>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638123B2"/>
    <w:multiLevelType w:val="hybridMultilevel"/>
    <w:tmpl w:val="2C46F82A"/>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F40460F"/>
    <w:multiLevelType w:val="hybridMultilevel"/>
    <w:tmpl w:val="01D82368"/>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D622ED"/>
    <w:multiLevelType w:val="hybridMultilevel"/>
    <w:tmpl w:val="1FE84C26"/>
    <w:lvl w:ilvl="0" w:tplc="592EA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083768"/>
    <w:multiLevelType w:val="hybridMultilevel"/>
    <w:tmpl w:val="BE3CAC9E"/>
    <w:lvl w:ilvl="0" w:tplc="7C80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7"/>
  </w:num>
  <w:num w:numId="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8"/>
  </w:num>
  <w:num w:numId="8">
    <w:abstractNumId w:val="0"/>
  </w:num>
  <w:num w:numId="9">
    <w:abstractNumId w:val="18"/>
  </w:num>
  <w:num w:numId="10">
    <w:abstractNumId w:val="14"/>
  </w:num>
  <w:num w:numId="11">
    <w:abstractNumId w:val="2"/>
  </w:num>
  <w:num w:numId="12">
    <w:abstractNumId w:val="5"/>
  </w:num>
  <w:num w:numId="13">
    <w:abstractNumId w:val="21"/>
  </w:num>
  <w:num w:numId="14">
    <w:abstractNumId w:val="12"/>
  </w:num>
  <w:num w:numId="15">
    <w:abstractNumId w:val="15"/>
  </w:num>
  <w:num w:numId="16">
    <w:abstractNumId w:val="19"/>
  </w:num>
  <w:num w:numId="17">
    <w:abstractNumId w:val="9"/>
  </w:num>
  <w:num w:numId="18">
    <w:abstractNumId w:val="10"/>
  </w:num>
  <w:num w:numId="19">
    <w:abstractNumId w:val="1"/>
  </w:num>
  <w:num w:numId="20">
    <w:abstractNumId w:val="4"/>
  </w:num>
  <w:num w:numId="21">
    <w:abstractNumId w:val="7"/>
  </w:num>
  <w:num w:numId="22">
    <w:abstractNumId w:val="2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урикова Алиса Николаевна">
    <w15:presenceInfo w15:providerId="AD" w15:userId="S-1-5-21-1764297648-211399719-2766123642-15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7169"/>
  </w:hdrShapeDefaults>
  <w:footnotePr>
    <w:footnote w:id="-1"/>
    <w:footnote w:id="0"/>
  </w:footnotePr>
  <w:endnotePr>
    <w:endnote w:id="-1"/>
    <w:endnote w:id="0"/>
  </w:endnotePr>
  <w:compat/>
  <w:rsids>
    <w:rsidRoot w:val="00476EF3"/>
    <w:rsid w:val="0000376D"/>
    <w:rsid w:val="00007AFA"/>
    <w:rsid w:val="00041782"/>
    <w:rsid w:val="00064D6A"/>
    <w:rsid w:val="00070043"/>
    <w:rsid w:val="00085207"/>
    <w:rsid w:val="000A3CA4"/>
    <w:rsid w:val="000B40B2"/>
    <w:rsid w:val="000B74B5"/>
    <w:rsid w:val="000F01AA"/>
    <w:rsid w:val="000F4018"/>
    <w:rsid w:val="0012156F"/>
    <w:rsid w:val="0014488F"/>
    <w:rsid w:val="001547B9"/>
    <w:rsid w:val="0016212D"/>
    <w:rsid w:val="00172839"/>
    <w:rsid w:val="001E0E2A"/>
    <w:rsid w:val="001E1A50"/>
    <w:rsid w:val="001E71F1"/>
    <w:rsid w:val="00226039"/>
    <w:rsid w:val="002C3128"/>
    <w:rsid w:val="002D646B"/>
    <w:rsid w:val="002F1967"/>
    <w:rsid w:val="00357BE9"/>
    <w:rsid w:val="00364D43"/>
    <w:rsid w:val="003660C2"/>
    <w:rsid w:val="00372ECB"/>
    <w:rsid w:val="003F3321"/>
    <w:rsid w:val="004139EB"/>
    <w:rsid w:val="00423B7F"/>
    <w:rsid w:val="004262C0"/>
    <w:rsid w:val="004307C5"/>
    <w:rsid w:val="00432FD7"/>
    <w:rsid w:val="00473C06"/>
    <w:rsid w:val="00476EF3"/>
    <w:rsid w:val="004806CC"/>
    <w:rsid w:val="00495F19"/>
    <w:rsid w:val="004A6E3B"/>
    <w:rsid w:val="004C2D3D"/>
    <w:rsid w:val="004D65EF"/>
    <w:rsid w:val="004D7407"/>
    <w:rsid w:val="004F3905"/>
    <w:rsid w:val="004F53CE"/>
    <w:rsid w:val="005046D3"/>
    <w:rsid w:val="0051572C"/>
    <w:rsid w:val="00526DB2"/>
    <w:rsid w:val="005B1987"/>
    <w:rsid w:val="005C4693"/>
    <w:rsid w:val="005E4869"/>
    <w:rsid w:val="00606E9E"/>
    <w:rsid w:val="0063552C"/>
    <w:rsid w:val="00637D08"/>
    <w:rsid w:val="006612CD"/>
    <w:rsid w:val="00661CAA"/>
    <w:rsid w:val="006A7002"/>
    <w:rsid w:val="006B216D"/>
    <w:rsid w:val="006C0360"/>
    <w:rsid w:val="006E4D4A"/>
    <w:rsid w:val="00701A50"/>
    <w:rsid w:val="00731DA1"/>
    <w:rsid w:val="00754306"/>
    <w:rsid w:val="007731A1"/>
    <w:rsid w:val="00784AA8"/>
    <w:rsid w:val="007A31A9"/>
    <w:rsid w:val="007B68C0"/>
    <w:rsid w:val="007B6E72"/>
    <w:rsid w:val="007D73A4"/>
    <w:rsid w:val="007E0398"/>
    <w:rsid w:val="0081529B"/>
    <w:rsid w:val="00825699"/>
    <w:rsid w:val="0083260D"/>
    <w:rsid w:val="008565AE"/>
    <w:rsid w:val="0086235D"/>
    <w:rsid w:val="00884DDE"/>
    <w:rsid w:val="008E26DD"/>
    <w:rsid w:val="00907B2C"/>
    <w:rsid w:val="00910674"/>
    <w:rsid w:val="0091774E"/>
    <w:rsid w:val="00925E8A"/>
    <w:rsid w:val="00927293"/>
    <w:rsid w:val="00931100"/>
    <w:rsid w:val="009378D0"/>
    <w:rsid w:val="00986296"/>
    <w:rsid w:val="009877D3"/>
    <w:rsid w:val="009A1F53"/>
    <w:rsid w:val="009C24A7"/>
    <w:rsid w:val="009D48DB"/>
    <w:rsid w:val="009F03D6"/>
    <w:rsid w:val="009F1497"/>
    <w:rsid w:val="00A22066"/>
    <w:rsid w:val="00A409AA"/>
    <w:rsid w:val="00A443AD"/>
    <w:rsid w:val="00A76C87"/>
    <w:rsid w:val="00AA5215"/>
    <w:rsid w:val="00AB52A0"/>
    <w:rsid w:val="00AD49D7"/>
    <w:rsid w:val="00AD719A"/>
    <w:rsid w:val="00AE18E3"/>
    <w:rsid w:val="00AF130A"/>
    <w:rsid w:val="00AF7C60"/>
    <w:rsid w:val="00B17301"/>
    <w:rsid w:val="00B177DB"/>
    <w:rsid w:val="00B307A1"/>
    <w:rsid w:val="00B756E3"/>
    <w:rsid w:val="00B96B70"/>
    <w:rsid w:val="00BD1370"/>
    <w:rsid w:val="00BD7960"/>
    <w:rsid w:val="00C04A3F"/>
    <w:rsid w:val="00C060CB"/>
    <w:rsid w:val="00C25F9C"/>
    <w:rsid w:val="00C426D1"/>
    <w:rsid w:val="00C478F3"/>
    <w:rsid w:val="00C47DD2"/>
    <w:rsid w:val="00C764BA"/>
    <w:rsid w:val="00C76B2A"/>
    <w:rsid w:val="00C86F4A"/>
    <w:rsid w:val="00C97486"/>
    <w:rsid w:val="00CA2977"/>
    <w:rsid w:val="00CC5D93"/>
    <w:rsid w:val="00CD4779"/>
    <w:rsid w:val="00CE54DC"/>
    <w:rsid w:val="00CF39D2"/>
    <w:rsid w:val="00D06BC4"/>
    <w:rsid w:val="00D160B2"/>
    <w:rsid w:val="00D43AD1"/>
    <w:rsid w:val="00D45246"/>
    <w:rsid w:val="00D57171"/>
    <w:rsid w:val="00D718D0"/>
    <w:rsid w:val="00DA347F"/>
    <w:rsid w:val="00DB2C11"/>
    <w:rsid w:val="00DB3722"/>
    <w:rsid w:val="00DC35F2"/>
    <w:rsid w:val="00DF2FFA"/>
    <w:rsid w:val="00E42FCB"/>
    <w:rsid w:val="00E55201"/>
    <w:rsid w:val="00E65C2B"/>
    <w:rsid w:val="00E9352D"/>
    <w:rsid w:val="00E96A31"/>
    <w:rsid w:val="00EA54C8"/>
    <w:rsid w:val="00EC49A4"/>
    <w:rsid w:val="00ED4BDA"/>
    <w:rsid w:val="00EE1246"/>
    <w:rsid w:val="00EE353D"/>
    <w:rsid w:val="00EF469F"/>
    <w:rsid w:val="00EF5115"/>
    <w:rsid w:val="00F50DC2"/>
    <w:rsid w:val="00F86149"/>
    <w:rsid w:val="00FA3722"/>
    <w:rsid w:val="00FC038B"/>
    <w:rsid w:val="00FC6C6F"/>
    <w:rsid w:val="00FD7B70"/>
    <w:rsid w:val="00FE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9748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F3"/>
    <w:pPr>
      <w:ind w:left="708"/>
    </w:pPr>
  </w:style>
  <w:style w:type="character" w:styleId="a4">
    <w:name w:val="Hyperlink"/>
    <w:uiPriority w:val="99"/>
    <w:rsid w:val="005E4869"/>
    <w:rPr>
      <w:color w:val="0000FF"/>
      <w:u w:val="single"/>
    </w:rPr>
  </w:style>
  <w:style w:type="paragraph" w:styleId="a5">
    <w:name w:val="footer"/>
    <w:basedOn w:val="a"/>
    <w:link w:val="a6"/>
    <w:uiPriority w:val="99"/>
    <w:rsid w:val="005E4869"/>
    <w:pPr>
      <w:tabs>
        <w:tab w:val="center" w:pos="4677"/>
        <w:tab w:val="right" w:pos="9355"/>
      </w:tabs>
    </w:pPr>
  </w:style>
  <w:style w:type="character" w:customStyle="1" w:styleId="a6">
    <w:name w:val="Нижний колонтитул Знак"/>
    <w:basedOn w:val="a0"/>
    <w:link w:val="a5"/>
    <w:uiPriority w:val="99"/>
    <w:rsid w:val="005E4869"/>
    <w:rPr>
      <w:rFonts w:ascii="Times New Roman" w:eastAsia="Times New Roman" w:hAnsi="Times New Roman" w:cs="Times New Roman"/>
      <w:sz w:val="24"/>
      <w:szCs w:val="24"/>
    </w:rPr>
  </w:style>
  <w:style w:type="character" w:styleId="a7">
    <w:name w:val="page number"/>
    <w:basedOn w:val="a0"/>
    <w:rsid w:val="005E4869"/>
  </w:style>
  <w:style w:type="paragraph" w:styleId="a8">
    <w:name w:val="header"/>
    <w:basedOn w:val="a"/>
    <w:link w:val="a9"/>
    <w:uiPriority w:val="99"/>
    <w:rsid w:val="005E4869"/>
    <w:pPr>
      <w:tabs>
        <w:tab w:val="center" w:pos="4677"/>
        <w:tab w:val="right" w:pos="9355"/>
      </w:tabs>
    </w:pPr>
  </w:style>
  <w:style w:type="character" w:customStyle="1" w:styleId="a9">
    <w:name w:val="Верхний колонтитул Знак"/>
    <w:basedOn w:val="a0"/>
    <w:link w:val="a8"/>
    <w:uiPriority w:val="99"/>
    <w:rsid w:val="005E4869"/>
    <w:rPr>
      <w:rFonts w:ascii="Times New Roman" w:eastAsia="Times New Roman" w:hAnsi="Times New Roman" w:cs="Times New Roman"/>
      <w:sz w:val="24"/>
      <w:szCs w:val="24"/>
    </w:rPr>
  </w:style>
  <w:style w:type="paragraph" w:styleId="aa">
    <w:name w:val="Balloon Text"/>
    <w:basedOn w:val="a"/>
    <w:link w:val="ab"/>
    <w:semiHidden/>
    <w:rsid w:val="005E4869"/>
    <w:rPr>
      <w:rFonts w:ascii="Tahoma" w:hAnsi="Tahoma"/>
      <w:sz w:val="16"/>
      <w:szCs w:val="16"/>
    </w:rPr>
  </w:style>
  <w:style w:type="character" w:customStyle="1" w:styleId="ab">
    <w:name w:val="Текст выноски Знак"/>
    <w:basedOn w:val="a0"/>
    <w:link w:val="aa"/>
    <w:semiHidden/>
    <w:rsid w:val="005E4869"/>
    <w:rPr>
      <w:rFonts w:ascii="Tahoma" w:eastAsia="Times New Roman" w:hAnsi="Tahoma" w:cs="Times New Roman"/>
      <w:sz w:val="16"/>
      <w:szCs w:val="16"/>
    </w:rPr>
  </w:style>
  <w:style w:type="character" w:styleId="ac">
    <w:name w:val="Strong"/>
    <w:uiPriority w:val="22"/>
    <w:qFormat/>
    <w:rsid w:val="005E4869"/>
    <w:rPr>
      <w:b/>
      <w:bCs/>
    </w:rPr>
  </w:style>
  <w:style w:type="paragraph" w:styleId="HTML">
    <w:name w:val="HTML Preformatted"/>
    <w:basedOn w:val="a"/>
    <w:link w:val="HTML0"/>
    <w:uiPriority w:val="99"/>
    <w:unhideWhenUsed/>
    <w:rsid w:val="005E4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5E4869"/>
    <w:rPr>
      <w:rFonts w:ascii="Courier New" w:eastAsia="Times New Roman" w:hAnsi="Courier New" w:cs="Times New Roman"/>
      <w:sz w:val="20"/>
      <w:szCs w:val="20"/>
    </w:rPr>
  </w:style>
  <w:style w:type="paragraph" w:styleId="ad">
    <w:name w:val="Normal (Web)"/>
    <w:basedOn w:val="a"/>
    <w:unhideWhenUsed/>
    <w:rsid w:val="005E4869"/>
    <w:pPr>
      <w:spacing w:before="100" w:beforeAutospacing="1" w:after="100" w:afterAutospacing="1"/>
    </w:pPr>
  </w:style>
  <w:style w:type="table" w:styleId="ae">
    <w:name w:val="Table Grid"/>
    <w:basedOn w:val="a1"/>
    <w:uiPriority w:val="59"/>
    <w:rsid w:val="005E4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E4869"/>
    <w:pPr>
      <w:jc w:val="center"/>
    </w:pPr>
    <w:rPr>
      <w:b/>
      <w:szCs w:val="20"/>
    </w:rPr>
  </w:style>
  <w:style w:type="character" w:customStyle="1" w:styleId="af0">
    <w:name w:val="Название Знак"/>
    <w:basedOn w:val="a0"/>
    <w:link w:val="af"/>
    <w:rsid w:val="005E4869"/>
    <w:rPr>
      <w:rFonts w:ascii="Times New Roman" w:eastAsia="Times New Roman" w:hAnsi="Times New Roman" w:cs="Times New Roman"/>
      <w:b/>
      <w:sz w:val="24"/>
      <w:szCs w:val="20"/>
    </w:rPr>
  </w:style>
  <w:style w:type="character" w:customStyle="1" w:styleId="af1">
    <w:name w:val="Неразрешенное упоминание"/>
    <w:uiPriority w:val="99"/>
    <w:semiHidden/>
    <w:unhideWhenUsed/>
    <w:rsid w:val="005E4869"/>
    <w:rPr>
      <w:color w:val="605E5C"/>
      <w:shd w:val="clear" w:color="auto" w:fill="E1DFDD"/>
    </w:rPr>
  </w:style>
  <w:style w:type="character" w:customStyle="1" w:styleId="af2">
    <w:name w:val="номер страницы"/>
    <w:uiPriority w:val="99"/>
    <w:rsid w:val="005E4869"/>
    <w:rPr>
      <w:rFonts w:cs="Times New Roman"/>
    </w:rPr>
  </w:style>
  <w:style w:type="paragraph" w:customStyle="1" w:styleId="ConsPlusNormal">
    <w:name w:val="ConsPlusNormal"/>
    <w:rsid w:val="005E4869"/>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f3">
    <w:name w:val="annotation reference"/>
    <w:rsid w:val="005E4869"/>
    <w:rPr>
      <w:sz w:val="16"/>
      <w:szCs w:val="16"/>
    </w:rPr>
  </w:style>
  <w:style w:type="paragraph" w:styleId="af4">
    <w:name w:val="annotation text"/>
    <w:basedOn w:val="a"/>
    <w:link w:val="af5"/>
    <w:rsid w:val="005E4869"/>
    <w:rPr>
      <w:sz w:val="20"/>
      <w:szCs w:val="20"/>
    </w:rPr>
  </w:style>
  <w:style w:type="character" w:customStyle="1" w:styleId="af5">
    <w:name w:val="Текст примечания Знак"/>
    <w:basedOn w:val="a0"/>
    <w:link w:val="af4"/>
    <w:rsid w:val="005E4869"/>
    <w:rPr>
      <w:rFonts w:ascii="Times New Roman" w:eastAsia="Times New Roman" w:hAnsi="Times New Roman" w:cs="Times New Roman"/>
      <w:sz w:val="20"/>
      <w:szCs w:val="20"/>
      <w:lang w:eastAsia="ru-RU"/>
    </w:rPr>
  </w:style>
  <w:style w:type="paragraph" w:styleId="af6">
    <w:name w:val="annotation subject"/>
    <w:basedOn w:val="af4"/>
    <w:next w:val="af4"/>
    <w:link w:val="af7"/>
    <w:rsid w:val="005E4869"/>
    <w:rPr>
      <w:b/>
      <w:bCs/>
    </w:rPr>
  </w:style>
  <w:style w:type="character" w:customStyle="1" w:styleId="af7">
    <w:name w:val="Тема примечания Знак"/>
    <w:basedOn w:val="af5"/>
    <w:link w:val="af6"/>
    <w:rsid w:val="005E486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C9748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199793">
      <w:bodyDiv w:val="1"/>
      <w:marLeft w:val="0"/>
      <w:marRight w:val="0"/>
      <w:marTop w:val="0"/>
      <w:marBottom w:val="0"/>
      <w:divBdr>
        <w:top w:val="none" w:sz="0" w:space="0" w:color="auto"/>
        <w:left w:val="none" w:sz="0" w:space="0" w:color="auto"/>
        <w:bottom w:val="none" w:sz="0" w:space="0" w:color="auto"/>
        <w:right w:val="none" w:sz="0" w:space="0" w:color="auto"/>
      </w:divBdr>
    </w:div>
    <w:div w:id="1794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68236/a685f03a58ba7401ba19f26222576bc8/"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login.consultant.ru/link/?req=doc&amp;base=LAW&amp;n=494980&amp;dst=175&amp;field=134&amp;date=26.02.2025"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51871/46a162e9a1bb082c0b7a1643927c9a344c20a2ec/"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2FD3A-0211-461A-9C08-02775D0F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9510</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2023-03-29T05:29:00Z</cp:lastPrinted>
  <dcterms:created xsi:type="dcterms:W3CDTF">2025-02-27T13:09:00Z</dcterms:created>
  <dcterms:modified xsi:type="dcterms:W3CDTF">2025-02-27T13:09:00Z</dcterms:modified>
</cp:coreProperties>
</file>