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38" w:rsidRPr="003A5705" w:rsidRDefault="00291038" w:rsidP="00E246A5">
      <w:pPr>
        <w:spacing w:after="0" w:line="240" w:lineRule="auto"/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Автономное</w:t>
      </w: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учреждение</w:t>
      </w:r>
    </w:p>
    <w:p w:rsidR="00291038" w:rsidRPr="003A5705" w:rsidRDefault="00291038" w:rsidP="00E246A5">
      <w:pPr>
        <w:spacing w:after="0" w:line="240" w:lineRule="auto"/>
        <w:ind w:right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Физической культуры и спорта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Руководителям,</w:t>
      </w:r>
    </w:p>
    <w:p w:rsidR="00291038" w:rsidRPr="003A5705" w:rsidRDefault="00291038" w:rsidP="00E246A5">
      <w:pPr>
        <w:spacing w:after="0" w:line="240" w:lineRule="auto"/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Вологодской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работающим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 в области</w:t>
      </w:r>
    </w:p>
    <w:p w:rsidR="00291038" w:rsidRPr="003A5705" w:rsidRDefault="00291038" w:rsidP="00E246A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«Центр спортивной подготовки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физической культуры и спорта</w:t>
      </w:r>
    </w:p>
    <w:p w:rsidR="00291038" w:rsidRPr="003A5705" w:rsidRDefault="00291038" w:rsidP="00E246A5">
      <w:pPr>
        <w:spacing w:after="0" w:line="240" w:lineRule="auto"/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спортивных </w:t>
      </w: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сборных команд области»</w:t>
      </w:r>
    </w:p>
    <w:p w:rsidR="00291038" w:rsidRPr="003A5705" w:rsidRDefault="00291038" w:rsidP="00E246A5">
      <w:pPr>
        <w:spacing w:after="0" w:line="240" w:lineRule="auto"/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1038" w:rsidRPr="00291038" w:rsidRDefault="00291038" w:rsidP="00E246A5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60001, г"/>
        </w:smartTagPr>
        <w:r w:rsidRPr="00291038">
          <w:rPr>
            <w:rFonts w:ascii="Times New Roman" w:hAnsi="Times New Roman" w:cs="Times New Roman"/>
          </w:rPr>
          <w:t>160001, г</w:t>
        </w:r>
      </w:smartTag>
      <w:r w:rsidRPr="00291038">
        <w:rPr>
          <w:rFonts w:ascii="Times New Roman" w:hAnsi="Times New Roman" w:cs="Times New Roman"/>
        </w:rPr>
        <w:t>. Вологда, ул. Челюскинцев 9,</w:t>
      </w:r>
    </w:p>
    <w:p w:rsidR="00291038" w:rsidRPr="00291038" w:rsidRDefault="00291038" w:rsidP="00E246A5">
      <w:pPr>
        <w:spacing w:after="0" w:line="240" w:lineRule="auto"/>
        <w:ind w:right="480"/>
        <w:rPr>
          <w:rFonts w:ascii="Times New Roman" w:hAnsi="Times New Roman" w:cs="Times New Roman"/>
        </w:rPr>
      </w:pPr>
      <w:r w:rsidRPr="00291038">
        <w:rPr>
          <w:rFonts w:ascii="Times New Roman" w:hAnsi="Times New Roman" w:cs="Times New Roman"/>
        </w:rPr>
        <w:t>телефон (8172) 725041</w:t>
      </w:r>
    </w:p>
    <w:p w:rsidR="00291038" w:rsidRPr="00BA0E7D" w:rsidRDefault="00291038" w:rsidP="00E246A5">
      <w:pPr>
        <w:spacing w:after="0" w:line="240" w:lineRule="auto"/>
        <w:ind w:right="480"/>
        <w:rPr>
          <w:rFonts w:ascii="Times New Roman" w:hAnsi="Times New Roman" w:cs="Times New Roman"/>
          <w:u w:val="single"/>
          <w:lang w:val="en-US"/>
        </w:rPr>
      </w:pPr>
      <w:proofErr w:type="gramStart"/>
      <w:r w:rsidRPr="00291038">
        <w:rPr>
          <w:rFonts w:ascii="Times New Roman" w:hAnsi="Times New Roman" w:cs="Times New Roman"/>
          <w:lang w:val="en-US"/>
        </w:rPr>
        <w:t>e</w:t>
      </w:r>
      <w:r w:rsidRPr="00BA0E7D">
        <w:rPr>
          <w:rFonts w:ascii="Times New Roman" w:hAnsi="Times New Roman" w:cs="Times New Roman"/>
          <w:lang w:val="en-US"/>
        </w:rPr>
        <w:t>-</w:t>
      </w:r>
      <w:r w:rsidRPr="00291038">
        <w:rPr>
          <w:rFonts w:ascii="Times New Roman" w:hAnsi="Times New Roman" w:cs="Times New Roman"/>
          <w:lang w:val="en-US"/>
        </w:rPr>
        <w:t>mail</w:t>
      </w:r>
      <w:proofErr w:type="gramEnd"/>
      <w:r w:rsidRPr="00BA0E7D">
        <w:rPr>
          <w:rFonts w:ascii="Times New Roman" w:hAnsi="Times New Roman" w:cs="Times New Roman"/>
          <w:lang w:val="en-US"/>
        </w:rPr>
        <w:t xml:space="preserve">: </w:t>
      </w:r>
      <w:r w:rsidRPr="00291038">
        <w:rPr>
          <w:rFonts w:ascii="Times New Roman" w:hAnsi="Times New Roman" w:cs="Times New Roman"/>
          <w:u w:val="single"/>
          <w:lang w:val="en-US"/>
        </w:rPr>
        <w:t>sport</w:t>
      </w:r>
      <w:r w:rsidRPr="00BA0E7D">
        <w:rPr>
          <w:rFonts w:ascii="Times New Roman" w:hAnsi="Times New Roman" w:cs="Times New Roman"/>
          <w:u w:val="single"/>
          <w:lang w:val="en-US"/>
        </w:rPr>
        <w:t>-</w:t>
      </w:r>
      <w:r w:rsidRPr="00291038">
        <w:rPr>
          <w:rFonts w:ascii="Times New Roman" w:hAnsi="Times New Roman" w:cs="Times New Roman"/>
          <w:u w:val="single"/>
          <w:lang w:val="en-US"/>
        </w:rPr>
        <w:t>centr</w:t>
      </w:r>
      <w:r w:rsidRPr="00BA0E7D">
        <w:rPr>
          <w:rFonts w:ascii="Times New Roman" w:hAnsi="Times New Roman" w:cs="Times New Roman"/>
          <w:u w:val="single"/>
          <w:lang w:val="en-US"/>
        </w:rPr>
        <w:t>35</w:t>
      </w:r>
      <w:hyperlink r:id="rId5" w:history="1">
        <w:r w:rsidRPr="00BA0E7D">
          <w:rPr>
            <w:rStyle w:val="a4"/>
            <w:rFonts w:ascii="Times New Roman" w:hAnsi="Times New Roman" w:cs="Times New Roman"/>
            <w:lang w:val="en-US"/>
          </w:rPr>
          <w:t>@</w:t>
        </w:r>
        <w:r w:rsidRPr="00291038">
          <w:rPr>
            <w:rStyle w:val="a4"/>
            <w:rFonts w:ascii="Times New Roman" w:hAnsi="Times New Roman" w:cs="Times New Roman"/>
            <w:lang w:val="en-US"/>
          </w:rPr>
          <w:t>mail</w:t>
        </w:r>
        <w:r w:rsidRPr="00BA0E7D">
          <w:rPr>
            <w:rStyle w:val="a4"/>
            <w:rFonts w:ascii="Times New Roman" w:hAnsi="Times New Roman" w:cs="Times New Roman"/>
            <w:lang w:val="en-US"/>
          </w:rPr>
          <w:t>.</w:t>
        </w:r>
        <w:r w:rsidRPr="00291038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291038" w:rsidRPr="00BA0E7D" w:rsidRDefault="00291038" w:rsidP="00E246A5">
      <w:pPr>
        <w:spacing w:after="0" w:line="240" w:lineRule="auto"/>
        <w:ind w:right="480"/>
        <w:rPr>
          <w:rFonts w:ascii="Times New Roman" w:hAnsi="Times New Roman" w:cs="Times New Roman"/>
          <w:u w:val="single"/>
          <w:lang w:val="en-US"/>
        </w:rPr>
      </w:pPr>
    </w:p>
    <w:p w:rsidR="00291038" w:rsidRPr="00291038" w:rsidRDefault="00291038" w:rsidP="00E246A5">
      <w:pPr>
        <w:spacing w:after="0" w:line="240" w:lineRule="auto"/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13</w:t>
      </w:r>
      <w:r w:rsidRPr="00291038">
        <w:rPr>
          <w:rFonts w:ascii="Times New Roman" w:hAnsi="Times New Roman" w:cs="Times New Roman"/>
          <w:u w:val="single"/>
        </w:rPr>
        <w:t xml:space="preserve">.03.2015 </w:t>
      </w:r>
      <w:r w:rsidRPr="00291038">
        <w:rPr>
          <w:rFonts w:ascii="Times New Roman" w:hAnsi="Times New Roman" w:cs="Times New Roman"/>
        </w:rPr>
        <w:t xml:space="preserve"> №  __________</w:t>
      </w:r>
    </w:p>
    <w:p w:rsidR="00291038" w:rsidRPr="00291038" w:rsidRDefault="00291038" w:rsidP="00E246A5">
      <w:pPr>
        <w:spacing w:after="0" w:line="240" w:lineRule="auto"/>
        <w:ind w:right="480"/>
        <w:rPr>
          <w:rFonts w:ascii="Times New Roman" w:hAnsi="Times New Roman" w:cs="Times New Roman"/>
        </w:rPr>
      </w:pPr>
    </w:p>
    <w:p w:rsidR="00291038" w:rsidRPr="00291038" w:rsidRDefault="00291038" w:rsidP="00291038">
      <w:pPr>
        <w:ind w:right="480"/>
        <w:rPr>
          <w:rFonts w:ascii="Times New Roman" w:hAnsi="Times New Roman" w:cs="Times New Roman"/>
        </w:rPr>
      </w:pPr>
    </w:p>
    <w:p w:rsidR="00291038" w:rsidRPr="00291038" w:rsidRDefault="008D363D" w:rsidP="00291038">
      <w:pPr>
        <w:ind w:righ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антидопинговом семинаре</w:t>
      </w:r>
    </w:p>
    <w:p w:rsidR="00291038" w:rsidRPr="006D29BF" w:rsidRDefault="00291038" w:rsidP="00291038">
      <w:pPr>
        <w:rPr>
          <w:sz w:val="28"/>
          <w:szCs w:val="28"/>
        </w:rPr>
      </w:pPr>
    </w:p>
    <w:p w:rsidR="00291038" w:rsidRPr="008D363D" w:rsidRDefault="00291038" w:rsidP="002910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63D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291038" w:rsidRPr="008D363D" w:rsidRDefault="00291038" w:rsidP="002910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63D">
        <w:rPr>
          <w:rFonts w:ascii="Times New Roman" w:hAnsi="Times New Roman" w:cs="Times New Roman"/>
          <w:sz w:val="28"/>
          <w:szCs w:val="28"/>
        </w:rPr>
        <w:t xml:space="preserve">           Автономное учреждение физической культуры и спорта Вологодской области «Центр спортивной подготовки спортивных сборных команд области» совместно </w:t>
      </w:r>
      <w:r w:rsidR="008D363D">
        <w:rPr>
          <w:rFonts w:ascii="Times New Roman" w:hAnsi="Times New Roman" w:cs="Times New Roman"/>
          <w:sz w:val="28"/>
          <w:szCs w:val="28"/>
        </w:rPr>
        <w:t xml:space="preserve">с </w:t>
      </w:r>
      <w:r w:rsidR="008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Российским антидопинговым</w:t>
      </w:r>
      <w:r w:rsidR="008D363D" w:rsidRPr="008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агентство</w:t>
      </w:r>
      <w:r w:rsidR="008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D363D" w:rsidRPr="008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РУСАДА</w:t>
      </w:r>
      <w:r w:rsidR="008D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BB" w:rsidRPr="007909BB">
        <w:rPr>
          <w:rFonts w:ascii="Times New Roman" w:hAnsi="Times New Roman" w:cs="Times New Roman"/>
          <w:sz w:val="28"/>
          <w:szCs w:val="28"/>
        </w:rPr>
        <w:t>организует</w:t>
      </w:r>
      <w:r w:rsidR="0079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3D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8D363D">
        <w:rPr>
          <w:rFonts w:ascii="Times New Roman" w:hAnsi="Times New Roman" w:cs="Times New Roman"/>
          <w:b/>
          <w:sz w:val="28"/>
          <w:szCs w:val="28"/>
        </w:rPr>
        <w:t>апреля 2015 года</w:t>
      </w:r>
      <w:r w:rsidRPr="008D363D">
        <w:rPr>
          <w:rFonts w:ascii="Times New Roman" w:hAnsi="Times New Roman" w:cs="Times New Roman"/>
          <w:sz w:val="28"/>
          <w:szCs w:val="28"/>
        </w:rPr>
        <w:t xml:space="preserve">   </w:t>
      </w:r>
      <w:r w:rsidR="008D363D">
        <w:rPr>
          <w:rFonts w:ascii="Times New Roman" w:hAnsi="Times New Roman" w:cs="Times New Roman"/>
          <w:sz w:val="28"/>
          <w:szCs w:val="28"/>
        </w:rPr>
        <w:t>антидопинговый семинар для</w:t>
      </w:r>
      <w:r w:rsidR="00BA0E7D"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8D363D">
        <w:rPr>
          <w:rFonts w:ascii="Times New Roman" w:hAnsi="Times New Roman" w:cs="Times New Roman"/>
          <w:sz w:val="28"/>
          <w:szCs w:val="28"/>
        </w:rPr>
        <w:t xml:space="preserve"> спортсменов и тренеров Вологодской области.</w:t>
      </w:r>
    </w:p>
    <w:p w:rsidR="008D363D" w:rsidRDefault="00291038" w:rsidP="00291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3D">
        <w:rPr>
          <w:rFonts w:ascii="Times New Roman" w:hAnsi="Times New Roman" w:cs="Times New Roman"/>
          <w:sz w:val="28"/>
          <w:szCs w:val="28"/>
        </w:rPr>
        <w:t xml:space="preserve">           В ходе </w:t>
      </w:r>
      <w:r w:rsidR="008D363D">
        <w:rPr>
          <w:rFonts w:ascii="Times New Roman" w:hAnsi="Times New Roman" w:cs="Times New Roman"/>
          <w:sz w:val="28"/>
          <w:szCs w:val="28"/>
        </w:rPr>
        <w:t>семинара будут рассмотрены следующие вопросы:</w:t>
      </w:r>
    </w:p>
    <w:p w:rsidR="00723A44" w:rsidRPr="00723A44" w:rsidRDefault="00723A44" w:rsidP="00723A44">
      <w:pPr>
        <w:pStyle w:val="a3"/>
        <w:shd w:val="clear" w:color="auto" w:fill="FFFFFF"/>
        <w:spacing w:line="323" w:lineRule="atLeast"/>
        <w:rPr>
          <w:sz w:val="28"/>
          <w:szCs w:val="28"/>
        </w:rPr>
      </w:pPr>
      <w:r w:rsidRPr="00723A44">
        <w:rPr>
          <w:sz w:val="28"/>
          <w:szCs w:val="28"/>
        </w:rPr>
        <w:t>1.     </w:t>
      </w:r>
      <w:r w:rsidRPr="00723A44">
        <w:rPr>
          <w:rStyle w:val="apple-converted-space"/>
          <w:sz w:val="28"/>
          <w:szCs w:val="28"/>
        </w:rPr>
        <w:t> </w:t>
      </w:r>
      <w:r w:rsidRPr="00723A44">
        <w:rPr>
          <w:sz w:val="28"/>
          <w:szCs w:val="28"/>
        </w:rPr>
        <w:t>Виды нарушений антидопинговых правил</w:t>
      </w:r>
      <w:r>
        <w:rPr>
          <w:sz w:val="28"/>
          <w:szCs w:val="28"/>
        </w:rPr>
        <w:t>.</w:t>
      </w:r>
    </w:p>
    <w:p w:rsidR="00723A44" w:rsidRPr="00723A44" w:rsidRDefault="00723A44" w:rsidP="00723A44">
      <w:pPr>
        <w:pStyle w:val="a3"/>
        <w:shd w:val="clear" w:color="auto" w:fill="FFFFFF"/>
        <w:spacing w:line="323" w:lineRule="atLeast"/>
        <w:rPr>
          <w:sz w:val="28"/>
          <w:szCs w:val="28"/>
        </w:rPr>
      </w:pPr>
      <w:r w:rsidRPr="00723A44">
        <w:rPr>
          <w:sz w:val="28"/>
          <w:szCs w:val="28"/>
        </w:rPr>
        <w:t>2.     </w:t>
      </w:r>
      <w:r w:rsidRPr="00723A44">
        <w:rPr>
          <w:rStyle w:val="apple-converted-space"/>
          <w:sz w:val="28"/>
          <w:szCs w:val="28"/>
        </w:rPr>
        <w:t> </w:t>
      </w:r>
      <w:r w:rsidRPr="00723A44">
        <w:rPr>
          <w:sz w:val="28"/>
          <w:szCs w:val="28"/>
        </w:rPr>
        <w:t>Всемирный антидопинговый Кодекс 2015 года</w:t>
      </w:r>
      <w:r>
        <w:rPr>
          <w:sz w:val="28"/>
          <w:szCs w:val="28"/>
        </w:rPr>
        <w:t>.</w:t>
      </w:r>
    </w:p>
    <w:p w:rsidR="00723A44" w:rsidRPr="00723A44" w:rsidRDefault="00723A44" w:rsidP="00723A44">
      <w:pPr>
        <w:pStyle w:val="a3"/>
        <w:shd w:val="clear" w:color="auto" w:fill="FFFFFF"/>
        <w:spacing w:line="323" w:lineRule="atLeast"/>
        <w:rPr>
          <w:sz w:val="28"/>
          <w:szCs w:val="28"/>
        </w:rPr>
      </w:pPr>
      <w:r w:rsidRPr="00723A44">
        <w:rPr>
          <w:sz w:val="28"/>
          <w:szCs w:val="28"/>
        </w:rPr>
        <w:t>3.     </w:t>
      </w:r>
      <w:r w:rsidRPr="00723A44">
        <w:rPr>
          <w:rStyle w:val="apple-converted-space"/>
          <w:sz w:val="28"/>
          <w:szCs w:val="28"/>
        </w:rPr>
        <w:t> </w:t>
      </w:r>
      <w:r w:rsidRPr="00723A44">
        <w:rPr>
          <w:sz w:val="28"/>
          <w:szCs w:val="28"/>
        </w:rPr>
        <w:t>Процедура тестирования, права и обязанности спортсмена</w:t>
      </w:r>
      <w:r>
        <w:rPr>
          <w:sz w:val="28"/>
          <w:szCs w:val="28"/>
        </w:rPr>
        <w:t>.</w:t>
      </w:r>
    </w:p>
    <w:p w:rsidR="00723A44" w:rsidRPr="00723A44" w:rsidRDefault="00723A44" w:rsidP="00723A44">
      <w:pPr>
        <w:pStyle w:val="a3"/>
        <w:shd w:val="clear" w:color="auto" w:fill="FFFFFF"/>
        <w:spacing w:line="323" w:lineRule="atLeast"/>
        <w:rPr>
          <w:sz w:val="28"/>
          <w:szCs w:val="28"/>
        </w:rPr>
      </w:pPr>
      <w:r w:rsidRPr="00723A44">
        <w:rPr>
          <w:sz w:val="28"/>
          <w:szCs w:val="28"/>
        </w:rPr>
        <w:t>4.     </w:t>
      </w:r>
      <w:r w:rsidRPr="00723A44">
        <w:rPr>
          <w:rStyle w:val="apple-converted-space"/>
          <w:sz w:val="28"/>
          <w:szCs w:val="28"/>
        </w:rPr>
        <w:t> </w:t>
      </w:r>
      <w:r w:rsidRPr="00723A44">
        <w:rPr>
          <w:sz w:val="28"/>
          <w:szCs w:val="28"/>
        </w:rPr>
        <w:t>Предоставление информации о местонахождении, система АДАМС</w:t>
      </w:r>
      <w:r>
        <w:rPr>
          <w:sz w:val="28"/>
          <w:szCs w:val="28"/>
        </w:rPr>
        <w:t>.</w:t>
      </w:r>
    </w:p>
    <w:p w:rsidR="00723A44" w:rsidRPr="00723A44" w:rsidRDefault="00723A44" w:rsidP="00723A44">
      <w:pPr>
        <w:pStyle w:val="a3"/>
        <w:shd w:val="clear" w:color="auto" w:fill="FFFFFF"/>
        <w:spacing w:line="323" w:lineRule="atLeast"/>
        <w:rPr>
          <w:sz w:val="28"/>
          <w:szCs w:val="28"/>
        </w:rPr>
      </w:pPr>
      <w:r w:rsidRPr="00723A44">
        <w:rPr>
          <w:sz w:val="28"/>
          <w:szCs w:val="28"/>
        </w:rPr>
        <w:t>5.     </w:t>
      </w:r>
      <w:r w:rsidRPr="00723A44">
        <w:rPr>
          <w:rStyle w:val="apple-converted-space"/>
          <w:sz w:val="28"/>
          <w:szCs w:val="28"/>
        </w:rPr>
        <w:t> </w:t>
      </w:r>
      <w:r w:rsidRPr="00723A44">
        <w:rPr>
          <w:sz w:val="28"/>
          <w:szCs w:val="28"/>
        </w:rPr>
        <w:t>Ответственность спортсменов и персонала спортсменов</w:t>
      </w:r>
      <w:r>
        <w:rPr>
          <w:sz w:val="28"/>
          <w:szCs w:val="28"/>
        </w:rPr>
        <w:t>.</w:t>
      </w:r>
    </w:p>
    <w:p w:rsidR="00723A44" w:rsidRPr="00723A44" w:rsidRDefault="00723A44" w:rsidP="00723A44">
      <w:pPr>
        <w:pStyle w:val="a3"/>
        <w:shd w:val="clear" w:color="auto" w:fill="FFFFFF"/>
        <w:spacing w:line="323" w:lineRule="atLeast"/>
        <w:rPr>
          <w:sz w:val="28"/>
          <w:szCs w:val="28"/>
        </w:rPr>
      </w:pPr>
      <w:r w:rsidRPr="00723A44">
        <w:rPr>
          <w:sz w:val="28"/>
          <w:szCs w:val="28"/>
        </w:rPr>
        <w:t>6.     </w:t>
      </w:r>
      <w:r w:rsidRPr="00723A44">
        <w:rPr>
          <w:rStyle w:val="apple-converted-space"/>
          <w:sz w:val="28"/>
          <w:szCs w:val="28"/>
        </w:rPr>
        <w:t> </w:t>
      </w:r>
      <w:r w:rsidRPr="00723A44">
        <w:rPr>
          <w:sz w:val="28"/>
          <w:szCs w:val="28"/>
        </w:rPr>
        <w:t>Разрешение на терапевтическое использование</w:t>
      </w:r>
      <w:r>
        <w:rPr>
          <w:sz w:val="28"/>
          <w:szCs w:val="28"/>
        </w:rPr>
        <w:t>.</w:t>
      </w:r>
    </w:p>
    <w:p w:rsidR="00723A44" w:rsidRPr="008D363D" w:rsidRDefault="007A7688" w:rsidP="007D346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D346F">
        <w:rPr>
          <w:color w:val="000000"/>
          <w:sz w:val="28"/>
          <w:szCs w:val="28"/>
        </w:rPr>
        <w:t xml:space="preserve">Семинар проводит: </w:t>
      </w:r>
      <w:r w:rsidR="00723A44" w:rsidRPr="008D363D">
        <w:rPr>
          <w:color w:val="000000"/>
          <w:sz w:val="28"/>
          <w:szCs w:val="28"/>
        </w:rPr>
        <w:t xml:space="preserve">Кошель Наталия Владимировна, специалист отдела реализации образовательных программ </w:t>
      </w:r>
      <w:r w:rsidR="007D346F">
        <w:rPr>
          <w:color w:val="000000"/>
          <w:sz w:val="28"/>
          <w:szCs w:val="28"/>
        </w:rPr>
        <w:t>Российского антидопингового агентства</w:t>
      </w:r>
      <w:r w:rsidR="00723A44" w:rsidRPr="008D363D">
        <w:rPr>
          <w:color w:val="000000"/>
          <w:sz w:val="28"/>
          <w:szCs w:val="28"/>
        </w:rPr>
        <w:t xml:space="preserve"> РУСАДА</w:t>
      </w:r>
      <w:r w:rsidR="007D346F">
        <w:rPr>
          <w:color w:val="000000"/>
          <w:sz w:val="28"/>
          <w:szCs w:val="28"/>
        </w:rPr>
        <w:t>.</w:t>
      </w:r>
    </w:p>
    <w:p w:rsidR="00291038" w:rsidRPr="008D363D" w:rsidRDefault="00291038" w:rsidP="007D3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3D">
        <w:rPr>
          <w:rFonts w:ascii="Times New Roman" w:hAnsi="Times New Roman" w:cs="Times New Roman"/>
          <w:sz w:val="28"/>
          <w:szCs w:val="28"/>
        </w:rPr>
        <w:lastRenderedPageBreak/>
        <w:t xml:space="preserve">             Для участия в </w:t>
      </w:r>
      <w:r w:rsidR="007D346F"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Pr="008D363D">
        <w:rPr>
          <w:rFonts w:ascii="Times New Roman" w:hAnsi="Times New Roman" w:cs="Times New Roman"/>
          <w:sz w:val="28"/>
          <w:szCs w:val="28"/>
        </w:rPr>
        <w:t>необходимо</w:t>
      </w:r>
      <w:r w:rsidRPr="008D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46F">
        <w:rPr>
          <w:rFonts w:ascii="Times New Roman" w:hAnsi="Times New Roman" w:cs="Times New Roman"/>
          <w:b/>
          <w:sz w:val="28"/>
          <w:szCs w:val="28"/>
        </w:rPr>
        <w:t>до  17</w:t>
      </w:r>
      <w:r w:rsidRPr="008D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46F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8D363D">
        <w:rPr>
          <w:rFonts w:ascii="Times New Roman" w:hAnsi="Times New Roman" w:cs="Times New Roman"/>
          <w:b/>
          <w:sz w:val="28"/>
          <w:szCs w:val="28"/>
        </w:rPr>
        <w:t>2015 года</w:t>
      </w:r>
      <w:r w:rsidRPr="008D363D">
        <w:rPr>
          <w:rFonts w:ascii="Times New Roman" w:hAnsi="Times New Roman" w:cs="Times New Roman"/>
          <w:sz w:val="28"/>
          <w:szCs w:val="28"/>
        </w:rPr>
        <w:t xml:space="preserve"> направить на электронную почту: </w:t>
      </w:r>
      <w:hyperlink r:id="rId6" w:history="1">
        <w:r w:rsidRPr="008D36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yakovleva</w:t>
        </w:r>
        <w:r w:rsidRPr="008D363D">
          <w:rPr>
            <w:rStyle w:val="a4"/>
            <w:rFonts w:ascii="Times New Roman" w:hAnsi="Times New Roman" w:cs="Times New Roman"/>
            <w:sz w:val="28"/>
            <w:szCs w:val="28"/>
          </w:rPr>
          <w:t>125@yandex.ru</w:t>
        </w:r>
      </w:hyperlink>
      <w:r w:rsidRPr="008D363D">
        <w:rPr>
          <w:rFonts w:ascii="Times New Roman" w:hAnsi="Times New Roman" w:cs="Times New Roman"/>
          <w:sz w:val="28"/>
          <w:szCs w:val="28"/>
        </w:rPr>
        <w:t xml:space="preserve"> заполненн</w:t>
      </w:r>
      <w:r w:rsidR="007D346F">
        <w:rPr>
          <w:rFonts w:ascii="Times New Roman" w:hAnsi="Times New Roman" w:cs="Times New Roman"/>
          <w:sz w:val="28"/>
          <w:szCs w:val="28"/>
        </w:rPr>
        <w:t xml:space="preserve">ую </w:t>
      </w:r>
      <w:r w:rsidRPr="007D346F">
        <w:rPr>
          <w:rFonts w:ascii="Times New Roman" w:hAnsi="Times New Roman" w:cs="Times New Roman"/>
          <w:b/>
          <w:sz w:val="28"/>
          <w:szCs w:val="28"/>
        </w:rPr>
        <w:t>заявку</w:t>
      </w:r>
      <w:r w:rsidR="007D3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63D">
        <w:rPr>
          <w:rFonts w:ascii="Times New Roman" w:hAnsi="Times New Roman" w:cs="Times New Roman"/>
          <w:sz w:val="28"/>
          <w:szCs w:val="28"/>
        </w:rPr>
        <w:t>по прилагаемой форме</w:t>
      </w:r>
      <w:r w:rsidR="007D346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8D363D">
        <w:rPr>
          <w:rFonts w:ascii="Times New Roman" w:hAnsi="Times New Roman" w:cs="Times New Roman"/>
          <w:sz w:val="28"/>
          <w:szCs w:val="28"/>
        </w:rPr>
        <w:t xml:space="preserve">  </w:t>
      </w:r>
      <w:r w:rsidR="007D346F">
        <w:rPr>
          <w:rFonts w:ascii="Times New Roman" w:hAnsi="Times New Roman" w:cs="Times New Roman"/>
          <w:sz w:val="28"/>
          <w:szCs w:val="28"/>
        </w:rPr>
        <w:t>1).</w:t>
      </w:r>
    </w:p>
    <w:p w:rsidR="0055661D" w:rsidRDefault="0055661D" w:rsidP="002910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1038" w:rsidRPr="008D363D">
        <w:rPr>
          <w:rFonts w:ascii="Times New Roman" w:hAnsi="Times New Roman" w:cs="Times New Roman"/>
          <w:sz w:val="28"/>
          <w:szCs w:val="28"/>
        </w:rPr>
        <w:t>есто проведения –</w:t>
      </w:r>
      <w:r w:rsidR="00291038" w:rsidRPr="008D36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1038" w:rsidRPr="008D363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91038" w:rsidRPr="008D363D">
        <w:rPr>
          <w:rFonts w:ascii="Times New Roman" w:hAnsi="Times New Roman" w:cs="Times New Roman"/>
          <w:b/>
          <w:sz w:val="28"/>
          <w:szCs w:val="28"/>
        </w:rPr>
        <w:t xml:space="preserve">. Вологда, </w:t>
      </w:r>
      <w:r>
        <w:rPr>
          <w:rFonts w:ascii="Times New Roman" w:hAnsi="Times New Roman" w:cs="Times New Roman"/>
          <w:b/>
          <w:sz w:val="28"/>
          <w:szCs w:val="28"/>
        </w:rPr>
        <w:t>ул. Герцена, 27, конференц-зал (2 этаж)</w:t>
      </w:r>
      <w:r w:rsidR="000F2D1B">
        <w:rPr>
          <w:rFonts w:ascii="Times New Roman" w:hAnsi="Times New Roman" w:cs="Times New Roman"/>
          <w:b/>
          <w:sz w:val="28"/>
          <w:szCs w:val="28"/>
        </w:rPr>
        <w:t>.</w:t>
      </w:r>
    </w:p>
    <w:p w:rsidR="000F2D1B" w:rsidRPr="000F2D1B" w:rsidRDefault="000F2D1B" w:rsidP="00291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10 до 14 часов.</w:t>
      </w:r>
    </w:p>
    <w:p w:rsidR="00291038" w:rsidRPr="008D363D" w:rsidRDefault="00291038" w:rsidP="00291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3D">
        <w:rPr>
          <w:rFonts w:ascii="Times New Roman" w:hAnsi="Times New Roman" w:cs="Times New Roman"/>
          <w:sz w:val="28"/>
          <w:szCs w:val="28"/>
        </w:rPr>
        <w:t xml:space="preserve">Контактное лицо: Татьяна Вячеславовна Яковлева, заведующий информационно-методическим отделом </w:t>
      </w:r>
      <w:r w:rsidR="0050290C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8D363D">
        <w:rPr>
          <w:rFonts w:ascii="Times New Roman" w:hAnsi="Times New Roman" w:cs="Times New Roman"/>
          <w:sz w:val="28"/>
          <w:szCs w:val="28"/>
        </w:rPr>
        <w:t xml:space="preserve">учреждения физической культуры и спорта Вологодской области «Центр спортивной подготовки сборных команд области», т. 8-921-235-81-61  </w:t>
      </w:r>
    </w:p>
    <w:p w:rsidR="002C2622" w:rsidRPr="00151EB8" w:rsidRDefault="002C2622" w:rsidP="002C2622">
      <w:pPr>
        <w:jc w:val="right"/>
        <w:rPr>
          <w:rFonts w:ascii="Times New Roman" w:hAnsi="Times New Roman" w:cs="Times New Roman"/>
          <w:sz w:val="28"/>
          <w:szCs w:val="28"/>
        </w:rPr>
      </w:pPr>
      <w:r w:rsidRPr="00151EB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C2622" w:rsidRPr="002C2622" w:rsidRDefault="002C2622" w:rsidP="002C2622">
      <w:pPr>
        <w:jc w:val="center"/>
        <w:rPr>
          <w:rFonts w:ascii="Times New Roman" w:hAnsi="Times New Roman" w:cs="Times New Roman"/>
        </w:rPr>
      </w:pPr>
      <w:r w:rsidRPr="002C2622">
        <w:rPr>
          <w:rFonts w:ascii="Times New Roman" w:hAnsi="Times New Roman" w:cs="Times New Roman"/>
        </w:rPr>
        <w:t>ЗАЯВКА</w:t>
      </w:r>
    </w:p>
    <w:p w:rsidR="002C2622" w:rsidRDefault="002C2622" w:rsidP="002C262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антидопинговом семинаре 22 апреля 2015 года.</w:t>
      </w:r>
    </w:p>
    <w:tbl>
      <w:tblPr>
        <w:tblStyle w:val="a6"/>
        <w:tblW w:w="0" w:type="auto"/>
        <w:tblLook w:val="04A0"/>
      </w:tblPr>
      <w:tblGrid>
        <w:gridCol w:w="2802"/>
        <w:gridCol w:w="2693"/>
        <w:gridCol w:w="1843"/>
        <w:gridCol w:w="1915"/>
      </w:tblGrid>
      <w:tr w:rsidR="002C2622" w:rsidTr="002C2622">
        <w:tc>
          <w:tcPr>
            <w:tcW w:w="2802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93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843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:rsidR="002F24FD" w:rsidRDefault="002F24FD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F24FD" w:rsidRDefault="002F24FD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F24FD" w:rsidRDefault="002F24FD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C2622" w:rsidRDefault="002F24FD" w:rsidP="002C262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C2622" w:rsidTr="002C2622">
        <w:tc>
          <w:tcPr>
            <w:tcW w:w="2802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C2622" w:rsidRDefault="002C2622" w:rsidP="002C26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C2622" w:rsidRPr="002C2622" w:rsidRDefault="002C2622" w:rsidP="002C2622">
      <w:pPr>
        <w:spacing w:line="360" w:lineRule="auto"/>
        <w:rPr>
          <w:rFonts w:ascii="Times New Roman" w:hAnsi="Times New Roman" w:cs="Times New Roman"/>
        </w:rPr>
      </w:pPr>
    </w:p>
    <w:p w:rsidR="00291038" w:rsidRPr="002C2622" w:rsidRDefault="00291038" w:rsidP="00291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38" w:rsidRPr="008D363D" w:rsidRDefault="00291038" w:rsidP="0032303E">
      <w:pPr>
        <w:pStyle w:val="a3"/>
        <w:shd w:val="clear" w:color="auto" w:fill="FFFFFF"/>
        <w:spacing w:line="323" w:lineRule="atLeast"/>
        <w:rPr>
          <w:color w:val="1F497D"/>
          <w:sz w:val="28"/>
          <w:szCs w:val="28"/>
        </w:rPr>
      </w:pPr>
    </w:p>
    <w:p w:rsidR="00B549DC" w:rsidRPr="008D363D" w:rsidRDefault="00B549DC">
      <w:pPr>
        <w:rPr>
          <w:rFonts w:ascii="Times New Roman" w:hAnsi="Times New Roman" w:cs="Times New Roman"/>
          <w:sz w:val="28"/>
          <w:szCs w:val="28"/>
        </w:rPr>
      </w:pPr>
    </w:p>
    <w:sectPr w:rsidR="00B549DC" w:rsidRPr="008D363D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9A8"/>
    <w:multiLevelType w:val="hybridMultilevel"/>
    <w:tmpl w:val="D146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D05F5"/>
    <w:multiLevelType w:val="hybridMultilevel"/>
    <w:tmpl w:val="6AD6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3E"/>
    <w:rsid w:val="000F2D1B"/>
    <w:rsid w:val="00151EB8"/>
    <w:rsid w:val="00291038"/>
    <w:rsid w:val="002C2622"/>
    <w:rsid w:val="002F24FD"/>
    <w:rsid w:val="00302DFB"/>
    <w:rsid w:val="0032303E"/>
    <w:rsid w:val="003B4440"/>
    <w:rsid w:val="0050290C"/>
    <w:rsid w:val="0055661D"/>
    <w:rsid w:val="00584F09"/>
    <w:rsid w:val="00723A44"/>
    <w:rsid w:val="007909BB"/>
    <w:rsid w:val="007A7688"/>
    <w:rsid w:val="007D346F"/>
    <w:rsid w:val="008D363D"/>
    <w:rsid w:val="00B549DC"/>
    <w:rsid w:val="00BA0E7D"/>
    <w:rsid w:val="00BA4097"/>
    <w:rsid w:val="00E23661"/>
    <w:rsid w:val="00E2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03E"/>
  </w:style>
  <w:style w:type="character" w:styleId="a4">
    <w:name w:val="Hyperlink"/>
    <w:basedOn w:val="a0"/>
    <w:unhideWhenUsed/>
    <w:rsid w:val="002910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1038"/>
    <w:pPr>
      <w:ind w:left="720"/>
      <w:contextualSpacing/>
    </w:pPr>
  </w:style>
  <w:style w:type="table" w:styleId="a6">
    <w:name w:val="Table Grid"/>
    <w:basedOn w:val="a1"/>
    <w:rsid w:val="002C2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C26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C26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ovleva125@yandex.ru" TargetMode="External"/><Relationship Id="rId5" Type="http://schemas.openxmlformats.org/officeDocument/2006/relationships/hyperlink" Target="mailto:mou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22</cp:revision>
  <cp:lastPrinted>2015-03-13T09:01:00Z</cp:lastPrinted>
  <dcterms:created xsi:type="dcterms:W3CDTF">2015-03-13T08:11:00Z</dcterms:created>
  <dcterms:modified xsi:type="dcterms:W3CDTF">2015-03-13T09:51:00Z</dcterms:modified>
</cp:coreProperties>
</file>