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38D" w:rsidRDefault="005B438D" w:rsidP="00136F89">
      <w:pPr>
        <w:spacing w:before="60" w:after="0" w:line="240" w:lineRule="auto"/>
        <w:jc w:val="right"/>
        <w:rPr>
          <w:rFonts w:ascii="Century Gothic" w:hAnsi="Century Gothic"/>
          <w:b/>
          <w:color w:val="FFFFFF" w:themeColor="background1"/>
          <w:sz w:val="14"/>
          <w:szCs w:val="20"/>
        </w:rPr>
      </w:pPr>
      <w:bookmarkStart w:id="0" w:name="_GoBack"/>
      <w:bookmarkEnd w:id="0"/>
      <w:r w:rsidRPr="00CA6878">
        <w:rPr>
          <w:rFonts w:ascii="Century Gothic" w:hAnsi="Century Gothic"/>
          <w:b/>
          <w:noProof/>
          <w:color w:val="FFFFFF" w:themeColor="background1"/>
          <w:sz w:val="12"/>
          <w:szCs w:val="20"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-78740</wp:posOffset>
            </wp:positionV>
            <wp:extent cx="2648601" cy="676164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og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601" cy="676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C6A15">
        <w:rPr>
          <w:rFonts w:ascii="Century Gothic" w:hAnsi="Century Gothic"/>
          <w:b/>
          <w:color w:val="FFFFFF" w:themeColor="background1"/>
          <w:sz w:val="14"/>
          <w:szCs w:val="20"/>
        </w:rPr>
        <w:t xml:space="preserve"> Газетный пер., 3-5 стр.1</w:t>
      </w:r>
    </w:p>
    <w:p w:rsidR="00CA6878" w:rsidRPr="00E0319C" w:rsidRDefault="00CA6878" w:rsidP="00CA6878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0319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Коммерческое предложение</w:t>
      </w:r>
    </w:p>
    <w:p w:rsidR="00CA6878" w:rsidRPr="00E0319C" w:rsidRDefault="0073373C" w:rsidP="00CA68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0319C">
        <w:rPr>
          <w:rFonts w:ascii="Times New Roman" w:hAnsi="Times New Roman" w:cs="Times New Roman"/>
          <w:b/>
          <w:sz w:val="28"/>
          <w:szCs w:val="28"/>
        </w:rPr>
        <w:t>Центр повышения квалификации и профессиональной переподготовки специалистов</w:t>
      </w:r>
      <w:r w:rsidR="00060CD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0319C">
        <w:rPr>
          <w:rFonts w:ascii="Times New Roman" w:hAnsi="Times New Roman" w:cs="Times New Roman"/>
          <w:b/>
          <w:sz w:val="28"/>
          <w:szCs w:val="28"/>
        </w:rPr>
        <w:t>Развитие плюс г. Новосибирск</w:t>
      </w:r>
    </w:p>
    <w:p w:rsidR="005D4302" w:rsidRPr="00E0319C" w:rsidRDefault="0065242A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0319C">
        <w:rPr>
          <w:rFonts w:ascii="Times New Roman" w:hAnsi="Times New Roman" w:cs="Times New Roman"/>
          <w:sz w:val="28"/>
          <w:szCs w:val="28"/>
        </w:rPr>
        <w:t>Предлагае</w:t>
      </w:r>
      <w:r w:rsidR="00E0319C">
        <w:rPr>
          <w:rFonts w:ascii="Times New Roman" w:hAnsi="Times New Roman" w:cs="Times New Roman"/>
          <w:sz w:val="28"/>
          <w:szCs w:val="28"/>
        </w:rPr>
        <w:t>т</w:t>
      </w:r>
      <w:r w:rsidRPr="00E0319C">
        <w:rPr>
          <w:rFonts w:ascii="Times New Roman" w:hAnsi="Times New Roman" w:cs="Times New Roman"/>
          <w:sz w:val="28"/>
          <w:szCs w:val="28"/>
        </w:rPr>
        <w:t xml:space="preserve"> пройти обучение </w:t>
      </w:r>
      <w:r w:rsidR="005D4302" w:rsidRPr="00E0319C">
        <w:rPr>
          <w:rFonts w:ascii="Times New Roman" w:hAnsi="Times New Roman" w:cs="Times New Roman"/>
          <w:sz w:val="28"/>
          <w:szCs w:val="28"/>
        </w:rPr>
        <w:t>по программ</w:t>
      </w:r>
      <w:r w:rsidR="00060CDD">
        <w:rPr>
          <w:rFonts w:ascii="Times New Roman" w:hAnsi="Times New Roman" w:cs="Times New Roman"/>
          <w:sz w:val="28"/>
          <w:szCs w:val="28"/>
        </w:rPr>
        <w:t>ам</w:t>
      </w:r>
      <w:r w:rsidR="005D4302" w:rsidRPr="00E0319C">
        <w:rPr>
          <w:rFonts w:ascii="Times New Roman" w:hAnsi="Times New Roman" w:cs="Times New Roman"/>
          <w:sz w:val="28"/>
          <w:szCs w:val="28"/>
        </w:rPr>
        <w:t xml:space="preserve"> дополнительного образования</w:t>
      </w:r>
      <w:r w:rsidR="00E0319C">
        <w:rPr>
          <w:rFonts w:ascii="Times New Roman" w:hAnsi="Times New Roman" w:cs="Times New Roman"/>
          <w:sz w:val="28"/>
          <w:szCs w:val="28"/>
        </w:rPr>
        <w:t xml:space="preserve"> -</w:t>
      </w:r>
    </w:p>
    <w:p w:rsidR="0065242A" w:rsidRPr="00E0319C" w:rsidRDefault="005D4302" w:rsidP="005D430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0319C">
        <w:rPr>
          <w:rFonts w:ascii="Times New Roman" w:hAnsi="Times New Roman" w:cs="Times New Roman"/>
          <w:sz w:val="28"/>
          <w:szCs w:val="28"/>
        </w:rPr>
        <w:t>повышение квалификации</w:t>
      </w:r>
      <w:r w:rsidR="00060CDD">
        <w:rPr>
          <w:rFonts w:ascii="Times New Roman" w:hAnsi="Times New Roman" w:cs="Times New Roman"/>
          <w:sz w:val="28"/>
          <w:szCs w:val="28"/>
        </w:rPr>
        <w:t xml:space="preserve"> и профессиональной переподготовки для специалистов учреждений образования и спорта</w:t>
      </w:r>
      <w:r w:rsidRPr="00E031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D4302" w:rsidRPr="0065242A" w:rsidRDefault="005D4302" w:rsidP="005D4302">
      <w:pPr>
        <w:spacing w:after="0" w:line="240" w:lineRule="auto"/>
        <w:ind w:firstLine="709"/>
        <w:jc w:val="center"/>
        <w:rPr>
          <w:rFonts w:ascii="Century Gothic" w:hAnsi="Century Gothic"/>
          <w:b/>
        </w:rPr>
      </w:pPr>
    </w:p>
    <w:p w:rsidR="00996C6B" w:rsidRDefault="00996C6B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  <w:r>
        <w:rPr>
          <w:rFonts w:ascii="Century Gothic" w:hAnsi="Century Gothic"/>
          <w:b/>
          <w:noProof/>
          <w:szCs w:val="20"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60325</wp:posOffset>
            </wp:positionV>
            <wp:extent cx="6300470" cy="661670"/>
            <wp:effectExtent l="0" t="0" r="5080" b="508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icon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661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6C6B" w:rsidRDefault="00996C6B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996C6B" w:rsidRDefault="00996C6B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CA6878" w:rsidRDefault="00CA6878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785612" w:rsidRDefault="00785612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69582E" w:rsidRPr="00136F89" w:rsidRDefault="0069582E" w:rsidP="0065242A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sz w:val="24"/>
          <w:szCs w:val="24"/>
        </w:rPr>
        <w:t xml:space="preserve">Лицензия </w:t>
      </w:r>
      <w:r w:rsidR="0073373C" w:rsidRPr="00136F89">
        <w:rPr>
          <w:rFonts w:ascii="Times New Roman" w:hAnsi="Times New Roman" w:cs="Times New Roman"/>
          <w:sz w:val="24"/>
          <w:szCs w:val="24"/>
        </w:rPr>
        <w:t xml:space="preserve">Министерства </w:t>
      </w:r>
      <w:r w:rsidRPr="00136F89">
        <w:rPr>
          <w:rFonts w:ascii="Times New Roman" w:hAnsi="Times New Roman" w:cs="Times New Roman"/>
          <w:sz w:val="24"/>
          <w:szCs w:val="24"/>
        </w:rPr>
        <w:t xml:space="preserve">образования </w:t>
      </w:r>
      <w:r w:rsidR="0073373C" w:rsidRPr="00136F89">
        <w:rPr>
          <w:rFonts w:ascii="Times New Roman" w:hAnsi="Times New Roman" w:cs="Times New Roman"/>
          <w:sz w:val="24"/>
          <w:szCs w:val="24"/>
        </w:rPr>
        <w:t>Новосибирской области</w:t>
      </w:r>
      <w:r w:rsidR="000A4F9A">
        <w:rPr>
          <w:rFonts w:ascii="Times New Roman" w:hAnsi="Times New Roman" w:cs="Times New Roman"/>
          <w:sz w:val="24"/>
          <w:szCs w:val="24"/>
        </w:rPr>
        <w:t xml:space="preserve"> </w:t>
      </w:r>
      <w:r w:rsidRPr="00136F89">
        <w:rPr>
          <w:rFonts w:ascii="Times New Roman" w:hAnsi="Times New Roman" w:cs="Times New Roman"/>
          <w:b/>
          <w:sz w:val="24"/>
          <w:szCs w:val="24"/>
        </w:rPr>
        <w:t xml:space="preserve">№ </w:t>
      </w:r>
      <w:r w:rsidR="009E3A6F" w:rsidRPr="00136F89">
        <w:rPr>
          <w:rFonts w:ascii="Times New Roman" w:hAnsi="Times New Roman" w:cs="Times New Roman"/>
          <w:b/>
          <w:sz w:val="24"/>
          <w:szCs w:val="24"/>
        </w:rPr>
        <w:t>10527</w:t>
      </w:r>
      <w:r w:rsidRPr="00136F89">
        <w:rPr>
          <w:rFonts w:ascii="Times New Roman" w:hAnsi="Times New Roman" w:cs="Times New Roman"/>
          <w:b/>
          <w:sz w:val="24"/>
          <w:szCs w:val="24"/>
        </w:rPr>
        <w:t xml:space="preserve"> от </w:t>
      </w:r>
      <w:r w:rsidR="0073373C" w:rsidRPr="00136F89">
        <w:rPr>
          <w:rFonts w:ascii="Times New Roman" w:hAnsi="Times New Roman" w:cs="Times New Roman"/>
          <w:b/>
          <w:sz w:val="24"/>
          <w:szCs w:val="24"/>
        </w:rPr>
        <w:t>16 марта 2018 года</w:t>
      </w:r>
    </w:p>
    <w:p w:rsidR="0069582E" w:rsidRPr="00136F89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sz w:val="24"/>
          <w:szCs w:val="24"/>
        </w:rPr>
        <w:t>Дата начала\окончания обучения - Каждый понедельник (</w:t>
      </w:r>
      <w:r w:rsidR="00060CDD">
        <w:rPr>
          <w:rFonts w:ascii="Times New Roman" w:hAnsi="Times New Roman" w:cs="Times New Roman"/>
          <w:sz w:val="24"/>
          <w:szCs w:val="24"/>
        </w:rPr>
        <w:t>от 2-х</w:t>
      </w:r>
      <w:r w:rsidRPr="00136F89">
        <w:rPr>
          <w:rFonts w:ascii="Times New Roman" w:hAnsi="Times New Roman" w:cs="Times New Roman"/>
          <w:sz w:val="24"/>
          <w:szCs w:val="24"/>
        </w:rPr>
        <w:t xml:space="preserve"> недел</w:t>
      </w:r>
      <w:r w:rsidR="00D11BB1">
        <w:rPr>
          <w:rFonts w:ascii="Times New Roman" w:hAnsi="Times New Roman" w:cs="Times New Roman"/>
          <w:sz w:val="24"/>
          <w:szCs w:val="24"/>
        </w:rPr>
        <w:t>ь</w:t>
      </w:r>
      <w:r w:rsidRPr="00136F89">
        <w:rPr>
          <w:rFonts w:ascii="Times New Roman" w:hAnsi="Times New Roman" w:cs="Times New Roman"/>
          <w:sz w:val="24"/>
          <w:szCs w:val="24"/>
        </w:rPr>
        <w:t>)</w:t>
      </w:r>
      <w:r w:rsidR="00086916" w:rsidRPr="00136F89">
        <w:rPr>
          <w:rFonts w:ascii="Times New Roman" w:hAnsi="Times New Roman" w:cs="Times New Roman"/>
          <w:sz w:val="24"/>
          <w:szCs w:val="24"/>
        </w:rPr>
        <w:t>.</w:t>
      </w:r>
    </w:p>
    <w:p w:rsidR="0065242A" w:rsidRPr="00136F89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sz w:val="24"/>
          <w:szCs w:val="24"/>
        </w:rPr>
        <w:t xml:space="preserve">Длительность обучения – </w:t>
      </w:r>
      <w:r w:rsidR="00060CDD">
        <w:rPr>
          <w:rFonts w:ascii="Times New Roman" w:hAnsi="Times New Roman" w:cs="Times New Roman"/>
          <w:sz w:val="24"/>
          <w:szCs w:val="24"/>
        </w:rPr>
        <w:t>от 2-х</w:t>
      </w:r>
      <w:r w:rsidRPr="00136F89">
        <w:rPr>
          <w:rFonts w:ascii="Times New Roman" w:hAnsi="Times New Roman" w:cs="Times New Roman"/>
          <w:sz w:val="24"/>
          <w:szCs w:val="24"/>
        </w:rPr>
        <w:t xml:space="preserve"> недел</w:t>
      </w:r>
      <w:r w:rsidR="00D11BB1">
        <w:rPr>
          <w:rFonts w:ascii="Times New Roman" w:hAnsi="Times New Roman" w:cs="Times New Roman"/>
          <w:sz w:val="24"/>
          <w:szCs w:val="24"/>
        </w:rPr>
        <w:t>ь</w:t>
      </w:r>
      <w:r w:rsidR="00060CDD">
        <w:rPr>
          <w:rFonts w:ascii="Times New Roman" w:hAnsi="Times New Roman" w:cs="Times New Roman"/>
          <w:sz w:val="24"/>
          <w:szCs w:val="24"/>
        </w:rPr>
        <w:t xml:space="preserve"> до 1</w:t>
      </w:r>
      <w:r w:rsidR="000A4F9A">
        <w:rPr>
          <w:rFonts w:ascii="Times New Roman" w:hAnsi="Times New Roman" w:cs="Times New Roman"/>
          <w:sz w:val="24"/>
          <w:szCs w:val="24"/>
        </w:rPr>
        <w:t>4</w:t>
      </w:r>
      <w:r w:rsidR="00060CDD">
        <w:rPr>
          <w:rFonts w:ascii="Times New Roman" w:hAnsi="Times New Roman" w:cs="Times New Roman"/>
          <w:sz w:val="24"/>
          <w:szCs w:val="24"/>
        </w:rPr>
        <w:t>-ти недель</w:t>
      </w:r>
    </w:p>
    <w:p w:rsidR="0065242A" w:rsidRPr="00136F89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sz w:val="24"/>
          <w:szCs w:val="24"/>
        </w:rPr>
        <w:t>Форма обучения – заочная, дистанционная.</w:t>
      </w:r>
    </w:p>
    <w:p w:rsidR="0069582E" w:rsidRPr="00136F89" w:rsidRDefault="0069582E" w:rsidP="0065242A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b/>
          <w:sz w:val="24"/>
          <w:szCs w:val="24"/>
        </w:rPr>
        <w:t>Использование современных дистанционных образовательных технологий</w:t>
      </w:r>
      <w:r w:rsidRPr="00136F89">
        <w:rPr>
          <w:rFonts w:ascii="Times New Roman" w:hAnsi="Times New Roman" w:cs="Times New Roman"/>
          <w:sz w:val="24"/>
          <w:szCs w:val="24"/>
        </w:rPr>
        <w:t>, позволяющие слушателям проходить обучение без отрыва от производства, находясь в любой точке России и мира</w:t>
      </w:r>
    </w:p>
    <w:p w:rsidR="0069582E" w:rsidRPr="00136F89" w:rsidRDefault="0069582E" w:rsidP="00086916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b/>
          <w:sz w:val="24"/>
          <w:szCs w:val="24"/>
        </w:rPr>
        <w:t>Консультации и помощь</w:t>
      </w:r>
      <w:r w:rsidRPr="00136F89">
        <w:rPr>
          <w:rFonts w:ascii="Times New Roman" w:hAnsi="Times New Roman" w:cs="Times New Roman"/>
          <w:sz w:val="24"/>
          <w:szCs w:val="24"/>
        </w:rPr>
        <w:t>, мы ориентированы на долгосрочные сотрудничество и поэтому всячески поддерживаем наших слушателей;</w:t>
      </w:r>
    </w:p>
    <w:p w:rsidR="009E3A6F" w:rsidRPr="0069582E" w:rsidRDefault="009E3A6F" w:rsidP="009E3A6F">
      <w:pPr>
        <w:pStyle w:val="ad"/>
        <w:spacing w:before="120" w:after="120"/>
        <w:contextualSpacing w:val="0"/>
        <w:rPr>
          <w:rFonts w:ascii="Century Gothic" w:hAnsi="Century Gothic"/>
          <w:sz w:val="20"/>
        </w:rPr>
      </w:pPr>
      <w:r w:rsidRPr="009E3A6F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866900" cy="2542733"/>
            <wp:effectExtent l="0" t="0" r="0" b="0"/>
            <wp:docPr id="4" name="Рисунок 4" descr="G:\РАЗВИТИЕ РАБОТА 2\Развитие доки\лицензия\Лицензия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РАЗВИТИЕ РАБОТА 2\Развитие доки\лицензия\Лицензия 001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212" cy="2549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FED" w:rsidRPr="00552FED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790700" cy="2524125"/>
            <wp:effectExtent l="0" t="0" r="0" b="9525"/>
            <wp:docPr id="7" name="Рисунок 7" descr="G:\РАЗВИТИЕ РАБОТА 2\Развитие доки\лицензия\Лицензия 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РАЗВИТИЕ РАБОТА 2\Развитие доки\лицензия\Лицензия 002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586" cy="2526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FED" w:rsidRPr="00552FED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780540" cy="2504553"/>
            <wp:effectExtent l="0" t="0" r="0" b="0"/>
            <wp:docPr id="11" name="Рисунок 11" descr="G:\РАЗВИТИЕ РАБОТА 2\Развитие доки\лицензия\Лицензия 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РАЗВИТИЕ РАБОТА 2\Развитие доки\лицензия\Лицензия 003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489" cy="2517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CDD" w:rsidRDefault="00060CDD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Перечень программ дополнительного образования (формат обучения, дистанционный):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1"/>
        <w:gridCol w:w="3412"/>
        <w:gridCol w:w="1083"/>
        <w:gridCol w:w="2274"/>
        <w:gridCol w:w="2582"/>
      </w:tblGrid>
      <w:tr w:rsidR="00060CDD" w:rsidTr="00060CDD"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п/н</w:t>
            </w:r>
          </w:p>
        </w:tc>
        <w:tc>
          <w:tcPr>
            <w:tcW w:w="348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09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Форма</w:t>
            </w:r>
          </w:p>
        </w:tc>
        <w:tc>
          <w:tcPr>
            <w:tcW w:w="235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Период</w:t>
            </w:r>
          </w:p>
        </w:tc>
        <w:tc>
          <w:tcPr>
            <w:tcW w:w="2655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Стоимость</w:t>
            </w:r>
          </w:p>
        </w:tc>
      </w:tr>
      <w:tr w:rsidR="00060CDD" w:rsidTr="00060CDD"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48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5D4302">
              <w:rPr>
                <w:rFonts w:ascii="Times New Roman" w:hAnsi="Times New Roman" w:cs="Times New Roman"/>
                <w:b/>
                <w:sz w:val="24"/>
                <w:szCs w:val="24"/>
              </w:rPr>
              <w:t>Подготовка спортивных судей для проведения испытаний (тестов) ВФСК «Готов к труду и обороне» (ГТО)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09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</w:t>
            </w:r>
          </w:p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235 ак.ч.</w:t>
            </w:r>
          </w:p>
        </w:tc>
        <w:tc>
          <w:tcPr>
            <w:tcW w:w="235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 недель</w:t>
            </w:r>
          </w:p>
        </w:tc>
        <w:tc>
          <w:tcPr>
            <w:tcW w:w="2655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7500</w:t>
            </w:r>
          </w:p>
        </w:tc>
      </w:tr>
      <w:tr w:rsidR="00060CDD" w:rsidTr="00060CDD">
        <w:trPr>
          <w:trHeight w:val="1022"/>
        </w:trPr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348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3C30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Организационно – методические основы внедрения комплекса ВФСК ГТО</w:t>
            </w:r>
            <w:r w:rsidRPr="001F3C30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09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</w:t>
            </w:r>
          </w:p>
          <w:p w:rsidR="00060CDD" w:rsidRDefault="00D63691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72</w:t>
            </w:r>
            <w:r w:rsidR="00060C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ак.ч.</w:t>
            </w:r>
          </w:p>
        </w:tc>
        <w:tc>
          <w:tcPr>
            <w:tcW w:w="2351" w:type="dxa"/>
          </w:tcPr>
          <w:p w:rsidR="00060CDD" w:rsidRDefault="00060CDD" w:rsidP="00060CD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неделя</w:t>
            </w:r>
          </w:p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55" w:type="dxa"/>
          </w:tcPr>
          <w:p w:rsidR="00060CDD" w:rsidRDefault="00D63691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060CDD">
              <w:rPr>
                <w:rFonts w:ascii="Times New Roman" w:hAnsi="Times New Roman" w:cs="Times New Roman"/>
                <w:b/>
                <w:sz w:val="24"/>
                <w:szCs w:val="24"/>
              </w:rPr>
              <w:t>500</w:t>
            </w:r>
          </w:p>
        </w:tc>
      </w:tr>
      <w:tr w:rsidR="00060CDD" w:rsidTr="00060CDD"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481" w:type="dxa"/>
          </w:tcPr>
          <w:p w:rsidR="00060CDD" w:rsidRPr="00060CDD" w:rsidRDefault="00DB177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r:id="rId13" w:tgtFrame="_blank" w:history="1">
              <w:r w:rsidR="00060CDD" w:rsidRPr="00060CDD">
                <w:rPr>
                  <w:rStyle w:val="a5"/>
                  <w:rFonts w:ascii="Times New Roman" w:hAnsi="Times New Roman" w:cs="Times New Roman"/>
                  <w:b/>
                  <w:color w:val="auto"/>
                  <w:sz w:val="24"/>
                  <w:szCs w:val="24"/>
                  <w:u w:val="none"/>
                  <w:bdr w:val="none" w:sz="0" w:space="0" w:color="auto" w:frame="1"/>
                  <w:shd w:val="clear" w:color="auto" w:fill="FFFFFF"/>
                </w:rPr>
                <w:t>Управление физкультурно-спортивными организациями и спортивными объектами</w:t>
              </w:r>
            </w:hyperlink>
          </w:p>
        </w:tc>
        <w:tc>
          <w:tcPr>
            <w:tcW w:w="109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</w:t>
            </w:r>
          </w:p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140 ак.ч.</w:t>
            </w:r>
          </w:p>
        </w:tc>
        <w:tc>
          <w:tcPr>
            <w:tcW w:w="235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 недели</w:t>
            </w:r>
          </w:p>
        </w:tc>
        <w:tc>
          <w:tcPr>
            <w:tcW w:w="2655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6500</w:t>
            </w:r>
          </w:p>
        </w:tc>
      </w:tr>
      <w:tr w:rsidR="00060CDD" w:rsidTr="00060CDD"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481" w:type="dxa"/>
          </w:tcPr>
          <w:p w:rsidR="00060CDD" w:rsidRPr="00060CDD" w:rsidRDefault="00DB177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r:id="rId14" w:tgtFrame="_blank" w:history="1">
              <w:r w:rsidR="00060CDD" w:rsidRPr="00060CDD">
                <w:rPr>
                  <w:rStyle w:val="a5"/>
                  <w:rFonts w:ascii="Times New Roman" w:hAnsi="Times New Roman" w:cs="Times New Roman"/>
                  <w:b/>
                  <w:color w:val="auto"/>
                  <w:sz w:val="24"/>
                  <w:szCs w:val="24"/>
                  <w:u w:val="none"/>
                  <w:bdr w:val="none" w:sz="0" w:space="0" w:color="auto" w:frame="1"/>
                  <w:shd w:val="clear" w:color="auto" w:fill="FFFFFF"/>
                </w:rPr>
                <w:t>Управление физкультурно-спортивными организациями и спортивными объектами</w:t>
              </w:r>
            </w:hyperlink>
          </w:p>
        </w:tc>
        <w:tc>
          <w:tcPr>
            <w:tcW w:w="109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ПП</w:t>
            </w:r>
          </w:p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520 ак.ч.</w:t>
            </w:r>
          </w:p>
        </w:tc>
        <w:tc>
          <w:tcPr>
            <w:tcW w:w="235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 недель</w:t>
            </w:r>
          </w:p>
        </w:tc>
        <w:tc>
          <w:tcPr>
            <w:tcW w:w="2655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13500</w:t>
            </w:r>
          </w:p>
        </w:tc>
      </w:tr>
      <w:tr w:rsidR="00060CDD" w:rsidTr="00060CDD"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481" w:type="dxa"/>
          </w:tcPr>
          <w:p w:rsidR="00060CDD" w:rsidRPr="00060CDD" w:rsidRDefault="00DB177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r:id="rId15" w:tgtFrame="_blank" w:history="1">
              <w:r w:rsidR="00060CDD" w:rsidRPr="00060CDD">
                <w:rPr>
                  <w:rStyle w:val="a5"/>
                  <w:rFonts w:ascii="Times New Roman" w:hAnsi="Times New Roman" w:cs="Times New Roman"/>
                  <w:b/>
                  <w:color w:val="auto"/>
                  <w:sz w:val="24"/>
                  <w:szCs w:val="24"/>
                  <w:u w:val="none"/>
                  <w:bdr w:val="none" w:sz="0" w:space="0" w:color="auto" w:frame="1"/>
                  <w:shd w:val="clear" w:color="auto" w:fill="FFFFFF"/>
                </w:rPr>
                <w:t>Практические аспекты адаптивной физической культуры</w:t>
              </w:r>
            </w:hyperlink>
          </w:p>
        </w:tc>
        <w:tc>
          <w:tcPr>
            <w:tcW w:w="109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ПК </w:t>
            </w:r>
          </w:p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72 ак.ч.</w:t>
            </w:r>
          </w:p>
        </w:tc>
        <w:tc>
          <w:tcPr>
            <w:tcW w:w="235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 недели</w:t>
            </w:r>
          </w:p>
        </w:tc>
        <w:tc>
          <w:tcPr>
            <w:tcW w:w="2655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5500</w:t>
            </w:r>
          </w:p>
        </w:tc>
      </w:tr>
      <w:tr w:rsidR="00060CDD" w:rsidTr="00060CDD"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3481" w:type="dxa"/>
          </w:tcPr>
          <w:p w:rsidR="00060CDD" w:rsidRPr="00060CDD" w:rsidRDefault="00DB177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r:id="rId16" w:tgtFrame="_blank" w:history="1">
              <w:r w:rsidR="00060CDD" w:rsidRPr="00060CDD">
                <w:rPr>
                  <w:rStyle w:val="a5"/>
                  <w:rFonts w:ascii="Times New Roman" w:hAnsi="Times New Roman" w:cs="Times New Roman"/>
                  <w:b/>
                  <w:color w:val="auto"/>
                  <w:sz w:val="24"/>
                  <w:szCs w:val="24"/>
                  <w:u w:val="none"/>
                  <w:bdr w:val="none" w:sz="0" w:space="0" w:color="auto" w:frame="1"/>
                  <w:shd w:val="clear" w:color="auto" w:fill="FFFFFF"/>
                </w:rPr>
                <w:t>Всероссийский физкультурно-спортивный комплекс «Готов к труду и обороне» (ГТО) для инвалидов: технологии тестирования и оценки</w:t>
              </w:r>
            </w:hyperlink>
          </w:p>
        </w:tc>
        <w:tc>
          <w:tcPr>
            <w:tcW w:w="109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</w:t>
            </w:r>
          </w:p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32 ак.ч.</w:t>
            </w:r>
          </w:p>
        </w:tc>
        <w:tc>
          <w:tcPr>
            <w:tcW w:w="235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неделя</w:t>
            </w:r>
          </w:p>
        </w:tc>
        <w:tc>
          <w:tcPr>
            <w:tcW w:w="2655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3500</w:t>
            </w:r>
          </w:p>
        </w:tc>
      </w:tr>
      <w:tr w:rsidR="00060CDD" w:rsidTr="00060CDD"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3481" w:type="dxa"/>
          </w:tcPr>
          <w:p w:rsidR="00060CDD" w:rsidRPr="00060CDD" w:rsidRDefault="00DB177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r:id="rId17" w:tgtFrame="_blank" w:history="1">
              <w:r w:rsidR="00060CDD" w:rsidRPr="00060CDD">
                <w:rPr>
                  <w:rStyle w:val="a5"/>
                  <w:rFonts w:ascii="Times New Roman" w:hAnsi="Times New Roman" w:cs="Times New Roman"/>
                  <w:b/>
                  <w:color w:val="auto"/>
                  <w:sz w:val="24"/>
                  <w:szCs w:val="24"/>
                  <w:u w:val="none"/>
                  <w:bdr w:val="none" w:sz="0" w:space="0" w:color="auto" w:frame="1"/>
                  <w:shd w:val="clear" w:color="auto" w:fill="FFFFFF"/>
                </w:rPr>
                <w:t>Спортивная школа: управление в условиях реализации программ спортивной подготовки</w:t>
              </w:r>
            </w:hyperlink>
          </w:p>
        </w:tc>
        <w:tc>
          <w:tcPr>
            <w:tcW w:w="109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</w:t>
            </w:r>
          </w:p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140 ак.ч.</w:t>
            </w:r>
          </w:p>
        </w:tc>
        <w:tc>
          <w:tcPr>
            <w:tcW w:w="2351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 недели</w:t>
            </w:r>
          </w:p>
        </w:tc>
        <w:tc>
          <w:tcPr>
            <w:tcW w:w="2655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6500</w:t>
            </w:r>
          </w:p>
        </w:tc>
      </w:tr>
      <w:tr w:rsidR="00060CDD" w:rsidTr="00060CDD">
        <w:tc>
          <w:tcPr>
            <w:tcW w:w="560" w:type="dxa"/>
          </w:tcPr>
          <w:p w:rsidR="00060CDD" w:rsidRDefault="00060CDD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3481" w:type="dxa"/>
          </w:tcPr>
          <w:p w:rsidR="00060CDD" w:rsidRPr="00060CDD" w:rsidRDefault="00DB177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r:id="rId18" w:tgtFrame="_blank" w:history="1">
              <w:r w:rsidR="00060CDD" w:rsidRPr="00060CDD">
                <w:rPr>
                  <w:rStyle w:val="a5"/>
                  <w:rFonts w:ascii="Times New Roman" w:hAnsi="Times New Roman" w:cs="Times New Roman"/>
                  <w:b/>
                  <w:color w:val="auto"/>
                  <w:sz w:val="24"/>
                  <w:szCs w:val="24"/>
                  <w:u w:val="none"/>
                  <w:bdr w:val="none" w:sz="0" w:space="0" w:color="auto" w:frame="1"/>
                  <w:shd w:val="clear" w:color="auto" w:fill="FFFFFF"/>
                </w:rPr>
                <w:t>Организация физкультурно-оздоровительной и спортивно-массовой работы с населением по месту жительства</w:t>
              </w:r>
            </w:hyperlink>
          </w:p>
        </w:tc>
        <w:tc>
          <w:tcPr>
            <w:tcW w:w="1091" w:type="dxa"/>
          </w:tcPr>
          <w:p w:rsidR="00060CDD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</w:t>
            </w:r>
          </w:p>
          <w:p w:rsidR="00582B33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140 ак.ч.</w:t>
            </w:r>
          </w:p>
        </w:tc>
        <w:tc>
          <w:tcPr>
            <w:tcW w:w="2351" w:type="dxa"/>
          </w:tcPr>
          <w:p w:rsidR="00060CDD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 недели</w:t>
            </w:r>
          </w:p>
        </w:tc>
        <w:tc>
          <w:tcPr>
            <w:tcW w:w="2655" w:type="dxa"/>
          </w:tcPr>
          <w:p w:rsidR="00060CDD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6000</w:t>
            </w:r>
          </w:p>
        </w:tc>
      </w:tr>
      <w:tr w:rsidR="00582B33" w:rsidTr="00060CDD">
        <w:tc>
          <w:tcPr>
            <w:tcW w:w="560" w:type="dxa"/>
          </w:tcPr>
          <w:p w:rsidR="00582B33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3481" w:type="dxa"/>
          </w:tcPr>
          <w:p w:rsidR="00582B33" w:rsidRPr="00582B33" w:rsidRDefault="00DB177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hyperlink r:id="rId19" w:tgtFrame="_blank" w:history="1">
              <w:r w:rsidR="00582B33" w:rsidRPr="00582B33">
                <w:rPr>
                  <w:rStyle w:val="a5"/>
                  <w:rFonts w:ascii="Times New Roman" w:hAnsi="Times New Roman" w:cs="Times New Roman"/>
                  <w:b/>
                  <w:color w:val="auto"/>
                  <w:sz w:val="24"/>
                  <w:szCs w:val="24"/>
                  <w:u w:val="none"/>
                  <w:bdr w:val="none" w:sz="0" w:space="0" w:color="auto" w:frame="1"/>
                  <w:shd w:val="clear" w:color="auto" w:fill="FFFFFF"/>
                </w:rPr>
                <w:t>Менеджмент и маркетинг в профессиональном спорте. Школа спортивного менеджера</w:t>
              </w:r>
            </w:hyperlink>
          </w:p>
        </w:tc>
        <w:tc>
          <w:tcPr>
            <w:tcW w:w="1091" w:type="dxa"/>
          </w:tcPr>
          <w:p w:rsidR="00582B33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ПП</w:t>
            </w:r>
          </w:p>
          <w:p w:rsidR="00582B33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570 ак.ч.</w:t>
            </w:r>
          </w:p>
        </w:tc>
        <w:tc>
          <w:tcPr>
            <w:tcW w:w="2351" w:type="dxa"/>
          </w:tcPr>
          <w:p w:rsidR="00582B33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 нед</w:t>
            </w:r>
            <w:r w:rsidR="006245E2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ль</w:t>
            </w:r>
          </w:p>
        </w:tc>
        <w:tc>
          <w:tcPr>
            <w:tcW w:w="2655" w:type="dxa"/>
          </w:tcPr>
          <w:p w:rsidR="00582B33" w:rsidRDefault="00582B33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17000</w:t>
            </w:r>
          </w:p>
        </w:tc>
      </w:tr>
      <w:tr w:rsidR="006245E2" w:rsidTr="00060CDD">
        <w:tc>
          <w:tcPr>
            <w:tcW w:w="560" w:type="dxa"/>
          </w:tcPr>
          <w:p w:rsidR="006245E2" w:rsidRDefault="006245E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3481" w:type="dxa"/>
          </w:tcPr>
          <w:p w:rsidR="006245E2" w:rsidRPr="006245E2" w:rsidRDefault="006245E2" w:rsidP="006245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45E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Основные принципы методического сопровождения работы в условиях реализации программ спортивной подготовки</w:t>
            </w:r>
          </w:p>
        </w:tc>
        <w:tc>
          <w:tcPr>
            <w:tcW w:w="1091" w:type="dxa"/>
          </w:tcPr>
          <w:p w:rsidR="006245E2" w:rsidRDefault="006245E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</w:t>
            </w:r>
          </w:p>
          <w:p w:rsidR="006245E2" w:rsidRDefault="006245E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120  ак.ч.</w:t>
            </w:r>
          </w:p>
        </w:tc>
        <w:tc>
          <w:tcPr>
            <w:tcW w:w="2351" w:type="dxa"/>
          </w:tcPr>
          <w:p w:rsidR="006245E2" w:rsidRDefault="006245E2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 нед</w:t>
            </w:r>
            <w:r w:rsidR="00D63691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ли</w:t>
            </w:r>
          </w:p>
        </w:tc>
        <w:tc>
          <w:tcPr>
            <w:tcW w:w="2655" w:type="dxa"/>
          </w:tcPr>
          <w:p w:rsidR="006245E2" w:rsidRDefault="00D63691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5700</w:t>
            </w:r>
          </w:p>
        </w:tc>
      </w:tr>
      <w:tr w:rsidR="00D63691" w:rsidTr="00060CDD">
        <w:tc>
          <w:tcPr>
            <w:tcW w:w="560" w:type="dxa"/>
          </w:tcPr>
          <w:p w:rsidR="00D63691" w:rsidRDefault="00D63691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3481" w:type="dxa"/>
          </w:tcPr>
          <w:p w:rsidR="00D63691" w:rsidRPr="006245E2" w:rsidRDefault="00D63691" w:rsidP="006245E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«Физическая культура в современной школе в условиях внедрения ФГОС и комплекса ГТО»</w:t>
            </w:r>
          </w:p>
        </w:tc>
        <w:tc>
          <w:tcPr>
            <w:tcW w:w="1091" w:type="dxa"/>
          </w:tcPr>
          <w:p w:rsidR="00D63691" w:rsidRDefault="00D63691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</w:t>
            </w:r>
          </w:p>
          <w:p w:rsidR="00D63691" w:rsidRDefault="00D63691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72 ак.ч.</w:t>
            </w:r>
          </w:p>
        </w:tc>
        <w:tc>
          <w:tcPr>
            <w:tcW w:w="2351" w:type="dxa"/>
          </w:tcPr>
          <w:p w:rsidR="00D63691" w:rsidRDefault="00D63691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 недели</w:t>
            </w:r>
          </w:p>
        </w:tc>
        <w:tc>
          <w:tcPr>
            <w:tcW w:w="2655" w:type="dxa"/>
          </w:tcPr>
          <w:p w:rsidR="00D63691" w:rsidRDefault="00D63691" w:rsidP="0065242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4900</w:t>
            </w:r>
          </w:p>
        </w:tc>
      </w:tr>
    </w:tbl>
    <w:p w:rsidR="00060CDD" w:rsidRDefault="00060CDD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60CDD" w:rsidRDefault="00060CDD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60CDD" w:rsidRDefault="00060CDD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82B33" w:rsidRDefault="00582B33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82B33" w:rsidRDefault="00582B33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Краткий анонс программ:</w:t>
      </w:r>
    </w:p>
    <w:p w:rsidR="00582B33" w:rsidRDefault="00582B33" w:rsidP="00582B3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  <w:r w:rsidRPr="006245E2">
        <w:rPr>
          <w:b/>
        </w:rPr>
        <w:t>1. «Подготовка спортивных судей для проведения испытаний (тестов) ВФСК «Готов к труду и обороне» (ГТО)»</w:t>
      </w:r>
    </w:p>
    <w:p w:rsidR="00582B33" w:rsidRPr="00582B33" w:rsidRDefault="00582B33" w:rsidP="006245E2">
      <w:pPr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кого</w:t>
      </w:r>
      <w:r w:rsid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судей по видам спорта, включенным в состав комплекса ГТО; руководителей и специалистов спортивных федераций и спортивных школ; тренеров; спортсменов; организаторов физкультурно-спортивной работы; преподавателей высших и средних специальных учебных заведений; педагогов дополнительного образования в области физической культуры и спорта; учителей общеобразовательных школ; инструкторов по спорту</w:t>
      </w:r>
    </w:p>
    <w:p w:rsidR="00582B33" w:rsidRPr="006245E2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 программе:</w:t>
      </w:r>
    </w:p>
    <w:p w:rsidR="00582B33" w:rsidRPr="00582B33" w:rsidRDefault="00582B33" w:rsidP="006245E2">
      <w:pPr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вопросы организации работы и реализации полномочий;</w:t>
      </w:r>
    </w:p>
    <w:p w:rsidR="00582B33" w:rsidRPr="00582B33" w:rsidRDefault="00582B33" w:rsidP="006245E2">
      <w:pPr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требования к спортивным судьям;</w:t>
      </w:r>
    </w:p>
    <w:p w:rsidR="00582B33" w:rsidRPr="00582B33" w:rsidRDefault="00582B33" w:rsidP="006245E2">
      <w:pPr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теоретические основы и практические аспекты судейства;</w:t>
      </w:r>
    </w:p>
    <w:p w:rsidR="00582B33" w:rsidRPr="006245E2" w:rsidRDefault="00582B33" w:rsidP="006245E2">
      <w:pPr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 в автоматизированной информационной системе.</w:t>
      </w:r>
    </w:p>
    <w:p w:rsidR="00A77A70" w:rsidRPr="006245E2" w:rsidRDefault="00A77A70" w:rsidP="006245E2">
      <w:pPr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45E2" w:rsidRPr="006245E2" w:rsidRDefault="006245E2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Pr="006245E2">
        <w:rPr>
          <w:rFonts w:ascii="Times New Roman" w:hAnsi="Times New Roman" w:cs="Times New Roman"/>
          <w:b/>
          <w:sz w:val="24"/>
          <w:szCs w:val="24"/>
        </w:rPr>
        <w:t xml:space="preserve"> «Организационно – методические основы внедрения комплекса ВФСК ГТО»</w:t>
      </w:r>
    </w:p>
    <w:p w:rsidR="00A77A70" w:rsidRPr="00582B33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7A70" w:rsidRPr="006245E2" w:rsidRDefault="00A77A70" w:rsidP="006245E2">
      <w:pPr>
        <w:pStyle w:val="ae"/>
        <w:spacing w:before="0" w:beforeAutospacing="0" w:after="0" w:afterAutospacing="0"/>
        <w:ind w:firstLine="709"/>
        <w:jc w:val="both"/>
      </w:pPr>
      <w:r w:rsidRPr="006245E2">
        <w:rPr>
          <w:b/>
        </w:rPr>
        <w:t>Цель:</w:t>
      </w:r>
      <w:r w:rsidRPr="006245E2">
        <w:t xml:space="preserve"> совершенствование компетенций специалиста, необходимых для  профессиональной деятельности и повышение профессионального уровня в рамках имеющейся квалификации.</w:t>
      </w:r>
    </w:p>
    <w:p w:rsidR="00A77A70" w:rsidRPr="006245E2" w:rsidRDefault="00A77A70" w:rsidP="006245E2">
      <w:pPr>
        <w:pStyle w:val="ae"/>
        <w:spacing w:before="0" w:beforeAutospacing="0" w:after="0" w:afterAutospacing="0"/>
        <w:ind w:firstLine="709"/>
        <w:jc w:val="both"/>
      </w:pPr>
      <w:r w:rsidRPr="006245E2">
        <w:rPr>
          <w:b/>
        </w:rPr>
        <w:t>Категория слушателей:</w:t>
      </w:r>
      <w:r w:rsidRPr="006245E2">
        <w:t xml:space="preserve"> учителя физической культуры, учителя ОБЖ и учителя начальных классов.</w:t>
      </w: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  <w:r w:rsidRPr="006245E2">
        <w:rPr>
          <w:b/>
        </w:rPr>
        <w:t>3. «</w:t>
      </w:r>
      <w:hyperlink r:id="rId20" w:tgtFrame="_blank" w:history="1">
        <w:r w:rsidRPr="006245E2">
          <w:rPr>
            <w:rStyle w:val="a5"/>
            <w:b/>
            <w:color w:val="auto"/>
            <w:u w:val="none"/>
            <w:bdr w:val="none" w:sz="0" w:space="0" w:color="auto" w:frame="1"/>
            <w:shd w:val="clear" w:color="auto" w:fill="FFFFFF"/>
          </w:rPr>
          <w:t>Управление физкультурно-спортивными организациями и спортивными объектами</w:t>
        </w:r>
      </w:hyperlink>
      <w:r w:rsidRPr="006245E2">
        <w:rPr>
          <w:b/>
        </w:rPr>
        <w:t>»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кого</w:t>
      </w:r>
      <w:r w:rsid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руководителей физкультурно-оздоровительных комплексов, спортивных организаций, центров спортивной подготовки, спортивных сооружений различного профиля, исполнительных директоров спортивных федераций, менеджеров индустрии спорта</w:t>
      </w:r>
    </w:p>
    <w:p w:rsidR="00582B33" w:rsidRPr="00582B33" w:rsidRDefault="00DB1772" w:rsidP="006245E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rect id="_x0000_i1026" style="width:0;height:0" o:hrstd="t" o:hrnoshade="t" o:hr="t" fillcolor="#444" stroked="f"/>
        </w:pic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Ключевые темы курса: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Применение профессиональных стандартов в области физической культуры и спорта.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Управление качеством и стандартизация обслуживания. Работа с жалобами.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Концепция развития спортивного объекта. Определение круга потенциальных клиентов, услуг и сервисов.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Эффективные методики привлечения и удержания клиентов. Обязательные сервисы для клиентов.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Обязанности по содержанию спортивного объекта.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Оснащенность спортивных сооружений различного назначения в соответствии с требованиями международных регламентов.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Источники доходов физкультурно-спортивной организации.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Финансовое обеспечение функционирования организации и ее развития.</w:t>
      </w:r>
    </w:p>
    <w:p w:rsidR="00582B33" w:rsidRPr="00582B33" w:rsidRDefault="00582B33" w:rsidP="006245E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Правовые аспекты управления спортивным объектом.</w:t>
      </w: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  <w:r w:rsidRPr="006245E2">
        <w:rPr>
          <w:b/>
        </w:rPr>
        <w:lastRenderedPageBreak/>
        <w:t>5. «</w:t>
      </w:r>
      <w:hyperlink r:id="rId21" w:tgtFrame="_blank" w:history="1">
        <w:r w:rsidRPr="006245E2">
          <w:rPr>
            <w:rStyle w:val="a5"/>
            <w:b/>
            <w:color w:val="auto"/>
            <w:u w:val="none"/>
            <w:bdr w:val="none" w:sz="0" w:space="0" w:color="auto" w:frame="1"/>
            <w:shd w:val="clear" w:color="auto" w:fill="FFFFFF"/>
          </w:rPr>
          <w:t>Практические аспекты адаптивной физической культуры</w:t>
        </w:r>
      </w:hyperlink>
      <w:r w:rsidRPr="006245E2">
        <w:rPr>
          <w:b/>
        </w:rPr>
        <w:t>»</w:t>
      </w: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кого</w:t>
      </w:r>
      <w:r w:rsid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руководителей и специалистов социально-реабилитационных, лечебно-профилактических, спортивно-оздоровительных, коррекционных образовательных учреждений, представителей общественных организаций</w:t>
      </w:r>
    </w:p>
    <w:p w:rsidR="00582B33" w:rsidRPr="00582B33" w:rsidRDefault="00DB1772" w:rsidP="006245E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rect id="_x0000_i1027" style="width:0;height:0" o:hrstd="t" o:hrnoshade="t" o:hr="t" fillcolor="#444" stroked="f"/>
        </w:pic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 программе:</w:t>
      </w:r>
    </w:p>
    <w:p w:rsidR="00582B33" w:rsidRPr="00582B33" w:rsidRDefault="00582B33" w:rsidP="006245E2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  <w:lang w:eastAsia="ru-RU"/>
        </w:rPr>
        <w:t>Классификация методик адаптивной физической культуры:</w:t>
      </w: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 цели и задачи различных методик применения физических упражнений для инвалидов различных категорий.</w:t>
      </w:r>
    </w:p>
    <w:p w:rsidR="00582B33" w:rsidRPr="00582B33" w:rsidRDefault="00582B33" w:rsidP="006245E2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  <w:lang w:eastAsia="ru-RU"/>
        </w:rPr>
        <w:t>Возрастные аспекты адаптивной физической культуры.</w:t>
      </w:r>
    </w:p>
    <w:p w:rsidR="00582B33" w:rsidRPr="00582B33" w:rsidRDefault="00582B33" w:rsidP="006245E2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  <w:lang w:eastAsia="ru-RU"/>
        </w:rPr>
        <w:t>Адаптивная физическая культура и реабилитация.</w:t>
      </w: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 Первичная, вторичная и третичная профилактика. Программа третичной профилактики для пациентов с рассеянным склерозом. Программа профилактики вторичных осложнений у детей и подростков с тяжелыми двигательными нарушениями.</w:t>
      </w:r>
    </w:p>
    <w:p w:rsidR="00582B33" w:rsidRPr="00582B33" w:rsidRDefault="00582B33" w:rsidP="006245E2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  <w:lang w:eastAsia="ru-RU"/>
        </w:rPr>
        <w:t>Разработка индивидуальной программы тренировок.</w:t>
      </w: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 Тестирование начинающих заниматься. Рекомендации по характеру нагрузки (конкретные виды тренировок), интенсивности нагрузки (расчет индивидуального тренировочного диапазона ЧСС), оптимальной частоте тренировок в неделю и их длительности. Возможности комбинации нескольких видов нагрузки в один день, их последовательность.</w:t>
      </w:r>
    </w:p>
    <w:p w:rsidR="00582B33" w:rsidRPr="00582B33" w:rsidRDefault="00582B33" w:rsidP="006245E2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  <w:lang w:eastAsia="ru-RU"/>
        </w:rPr>
        <w:t>Основы безопасности</w:t>
      </w: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 при проведении занятий адаптивной физической культурой. Врачебный контроль.</w:t>
      </w:r>
    </w:p>
    <w:p w:rsidR="00582B33" w:rsidRPr="006245E2" w:rsidRDefault="00582B33" w:rsidP="006245E2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  <w:lang w:eastAsia="ru-RU"/>
        </w:rPr>
        <w:t>Материально-техническое обеспечение адаптивной физической культуры.</w:t>
      </w: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 Тренажеры, технические средства реабилитации, спортивные сооружения.</w:t>
      </w: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6. «</w:t>
      </w:r>
      <w:hyperlink r:id="rId22" w:tgtFrame="_blank" w:history="1">
        <w:r w:rsidRPr="006245E2">
          <w:rPr>
            <w:rStyle w:val="a5"/>
            <w:rFonts w:ascii="Times New Roman" w:hAnsi="Times New Roman" w:cs="Times New Roman"/>
            <w:b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Всероссийский физкультурно-спортивный комплекс «Готов к труду и обороне» (ГТО) для инвалидов: технологии тестирования и оценки</w:t>
        </w:r>
      </w:hyperlink>
      <w:r w:rsidRPr="006245E2">
        <w:rPr>
          <w:rFonts w:ascii="Times New Roman" w:hAnsi="Times New Roman" w:cs="Times New Roman"/>
          <w:b/>
          <w:sz w:val="24"/>
          <w:szCs w:val="24"/>
        </w:rPr>
        <w:t>»</w:t>
      </w:r>
    </w:p>
    <w:p w:rsidR="00A77A70" w:rsidRPr="00A77A70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кого</w:t>
      </w:r>
      <w:r w:rsid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руководителей, старших тренеров и тренеров учреждений, организаций и центров спортивной подготовки, физкультурно-массовой работы и спортивных комплексов, работающих с лицами с ограниченными возможностями</w:t>
      </w:r>
    </w:p>
    <w:p w:rsidR="00A77A70" w:rsidRPr="00A77A70" w:rsidRDefault="00DB1772" w:rsidP="006245E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rect id="_x0000_i1028" style="width:0;height:0" o:hrstd="t" o:hrnoshade="t" o:hr="t" fillcolor="#444" stroked="f"/>
        </w:pict>
      </w:r>
    </w:p>
    <w:p w:rsidR="00A77A70" w:rsidRPr="00A77A70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Краткое описание</w:t>
      </w:r>
      <w:r w:rsid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сформировать мотивацию к физкультурно-спортивной деятельности у лиц с инвалидностью? Какие существуют медицинские требования к допуску лиц с отклонениями в состоянии здоровья? Нормативно-правовое обеспечение Всероссийского физкультурно-спортивного комплекса «Готов к труду и обороне» (ГТО) для инвалидов.</w:t>
      </w: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Особое внимание на курсе посвящено технологиям тестирования инвалидов по выполнению нормативов ГТО. Важным вопросом является материально-техническое обеспечение лиц с ограниченными возможностями здоровья для выполнения нормативов. Преподаватели поделятся с вами опытом по апробации нормативов испытаний (тестов) Всероссийского физкультурно-спортивного комплекса «Готов к труду и обороне» (ГТО) для инвалидов различных нозологических групп.</w:t>
      </w: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7. «</w:t>
      </w:r>
      <w:hyperlink r:id="rId23" w:tgtFrame="_blank" w:history="1">
        <w:r w:rsidRPr="006245E2">
          <w:rPr>
            <w:rStyle w:val="a5"/>
            <w:rFonts w:ascii="Times New Roman" w:hAnsi="Times New Roman" w:cs="Times New Roman"/>
            <w:b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Спортивная школа: управление в условиях реализации программ спортивной подготовки</w:t>
        </w:r>
      </w:hyperlink>
      <w:r w:rsidRPr="006245E2">
        <w:rPr>
          <w:rFonts w:ascii="Times New Roman" w:hAnsi="Times New Roman" w:cs="Times New Roman"/>
          <w:b/>
          <w:sz w:val="24"/>
          <w:szCs w:val="24"/>
        </w:rPr>
        <w:t>»</w:t>
      </w:r>
    </w:p>
    <w:p w:rsidR="00A77A70" w:rsidRPr="00A77A70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кого</w:t>
      </w:r>
      <w:r w:rsid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директоров и заместителей директоров спортивных школ (организаций), осуществляющих спортивную подготовку, организаций дополнительного образования, осуществляющих деятельность в области физической культуры и спорта</w:t>
      </w:r>
    </w:p>
    <w:p w:rsidR="00A77A70" w:rsidRPr="00A77A70" w:rsidRDefault="00DB1772" w:rsidP="006245E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rect id="_x0000_i1029" style="width:0;height:0" o:hrstd="t" o:hrnoshade="t" o:hr="t" fillcolor="#444" stroked="f"/>
        </w:pict>
      </w:r>
    </w:p>
    <w:p w:rsidR="00A77A70" w:rsidRPr="00A77A70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Основные разделы программы:</w:t>
      </w:r>
    </w:p>
    <w:p w:rsidR="00A77A70" w:rsidRPr="00A77A70" w:rsidRDefault="00A77A70" w:rsidP="006245E2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Межведомственное взаимодействие в сфере физической культуры и спорта.</w:t>
      </w:r>
    </w:p>
    <w:p w:rsidR="00A77A70" w:rsidRPr="00A77A70" w:rsidRDefault="00A77A70" w:rsidP="006245E2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Разработка и реализация программ спортивной подготовки на основе требований федеральных стандартов спортивной подготовки.</w:t>
      </w:r>
    </w:p>
    <w:p w:rsidR="00A77A70" w:rsidRPr="00A77A70" w:rsidRDefault="00A77A70" w:rsidP="006245E2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Разработка и реализация дополнительных общеобразовательных программ.</w:t>
      </w:r>
    </w:p>
    <w:p w:rsidR="00A77A70" w:rsidRPr="00A77A70" w:rsidRDefault="00A77A70" w:rsidP="006245E2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Стандарты в области физической культуры и спорта.</w:t>
      </w:r>
    </w:p>
    <w:p w:rsidR="00A77A70" w:rsidRPr="00A77A70" w:rsidRDefault="00A77A70" w:rsidP="006245E2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Трудовые отношения работодателя с работниками и система оплаты труда.</w:t>
      </w:r>
    </w:p>
    <w:p w:rsidR="00A77A70" w:rsidRPr="00A77A70" w:rsidRDefault="00A77A70" w:rsidP="006245E2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Управление финансово-хозяйственной деятельностью.</w:t>
      </w:r>
    </w:p>
    <w:p w:rsidR="00A77A70" w:rsidRPr="00A77A70" w:rsidRDefault="00A77A70" w:rsidP="006245E2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Рекомендации по разработке локальных нормативных актов.</w:t>
      </w: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7A70" w:rsidRP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 «</w:t>
      </w:r>
      <w:hyperlink r:id="rId24" w:tgtFrame="_blank" w:history="1">
        <w:r w:rsidRPr="006245E2">
          <w:rPr>
            <w:rStyle w:val="a5"/>
            <w:rFonts w:ascii="Times New Roman" w:hAnsi="Times New Roman" w:cs="Times New Roman"/>
            <w:b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Организация физкультурно-оздоровительной и спортивно-массовой работы с населением по месту жительства</w:t>
        </w:r>
      </w:hyperlink>
      <w:r w:rsidRPr="006245E2">
        <w:rPr>
          <w:rFonts w:ascii="Times New Roman" w:hAnsi="Times New Roman" w:cs="Times New Roman"/>
          <w:b/>
          <w:sz w:val="24"/>
          <w:szCs w:val="24"/>
        </w:rPr>
        <w:t>»</w:t>
      </w:r>
    </w:p>
    <w:p w:rsidR="00A77A70" w:rsidRPr="00A77A70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кого</w:t>
      </w:r>
      <w:r w:rsid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административных работников и специалистов учреждений физкультурно-спортивной направленности, центров спортивной подготовки, спортклубов, региональных органов исполнительной власти в сфере физической культуры, руководителей и специалистов спортивных федераций и спортивных школ, тренеров, организаторов физкультурно-спортивной работы</w:t>
      </w:r>
    </w:p>
    <w:p w:rsidR="00A77A70" w:rsidRPr="00A77A70" w:rsidRDefault="00DB1772" w:rsidP="006245E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rect id="_x0000_i1030" style="width:0;height:0" o:hrstd="t" o:hrnoshade="t" o:hr="t" fillcolor="#444" stroked="f"/>
        </w:pict>
      </w:r>
    </w:p>
    <w:p w:rsidR="006245E2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Краткое описание</w:t>
      </w:r>
      <w:r w:rsid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6245E2" w:rsidRDefault="00A77A70" w:rsidP="006245E2">
      <w:pPr>
        <w:pStyle w:val="ad"/>
        <w:numPr>
          <w:ilvl w:val="0"/>
          <w:numId w:val="11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Управления спортивно-массовой работой, в том числе: рекомендации по применению системы оплаты труда работников государственных учреждений в области физической культуры и спорта </w:t>
      </w:r>
      <w:r w:rsid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A77A70" w:rsidRPr="006245E2" w:rsidRDefault="00A77A70" w:rsidP="006245E2">
      <w:pPr>
        <w:pStyle w:val="ad"/>
        <w:numPr>
          <w:ilvl w:val="0"/>
          <w:numId w:val="11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государственного задания в соответствии с отраслевым перечнем государственных услуг и работ в сфере физической культуры и спорта.</w:t>
      </w:r>
    </w:p>
    <w:p w:rsidR="00A77A70" w:rsidRPr="00A77A70" w:rsidRDefault="00A77A70" w:rsidP="006245E2">
      <w:pPr>
        <w:numPr>
          <w:ilvl w:val="0"/>
          <w:numId w:val="10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с различными группами населения для привлечения к занятиям физической культурой и спортом.</w:t>
      </w:r>
    </w:p>
    <w:p w:rsidR="00A77A70" w:rsidRPr="00A77A70" w:rsidRDefault="00A77A70" w:rsidP="006245E2">
      <w:pPr>
        <w:numPr>
          <w:ilvl w:val="0"/>
          <w:numId w:val="10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A7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Подготовки населения к сдаче нормативов (тестов) ВФСК ГТО.</w:t>
      </w:r>
    </w:p>
    <w:p w:rsidR="00A77A70" w:rsidRPr="00A77A70" w:rsidRDefault="00A77A70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</w:rPr>
      </w:pPr>
      <w:r w:rsidRPr="006245E2">
        <w:rPr>
          <w:b/>
        </w:rPr>
        <w:t>9. «</w:t>
      </w:r>
      <w:hyperlink r:id="rId25" w:tgtFrame="_blank" w:history="1">
        <w:r w:rsidRPr="006245E2">
          <w:rPr>
            <w:rStyle w:val="a5"/>
            <w:b/>
            <w:color w:val="auto"/>
            <w:u w:val="none"/>
            <w:bdr w:val="none" w:sz="0" w:space="0" w:color="auto" w:frame="1"/>
            <w:shd w:val="clear" w:color="auto" w:fill="FFFFFF"/>
          </w:rPr>
          <w:t>Менеджмент и маркетинг в профессиональном спорте. Школа спортивного менеджера</w:t>
        </w:r>
      </w:hyperlink>
      <w:r w:rsidRPr="006245E2">
        <w:rPr>
          <w:b/>
        </w:rPr>
        <w:t>»</w:t>
      </w:r>
    </w:p>
    <w:p w:rsidR="00582B33" w:rsidRPr="006245E2" w:rsidRDefault="00582B33" w:rsidP="006245E2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</w:pPr>
      <w:r w:rsidRPr="006245E2">
        <w:rPr>
          <w:b/>
        </w:rPr>
        <w:t xml:space="preserve">Для кого: </w:t>
      </w:r>
      <w:r w:rsidRPr="00582B33">
        <w:t>для спортивных менеджеров, маркетологов, руководителей спортивных организаций, профессиональных спортивных клубов, объединений, всех заинтересованных специалистов спортивной индустрии</w:t>
      </w:r>
      <w:r w:rsidRPr="006245E2">
        <w:t>.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Анонс программы</w:t>
      </w:r>
    </w:p>
    <w:p w:rsidR="00582B33" w:rsidRPr="006245E2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На курсе вы систематизируете ваши знания в области спортивного менеджмента, а также проработаете ключевые вопросы продвижения спортивных клубов, команд, спортсменов.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 программе курса: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Успешный спортивный менеджер — основы эффективного управления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Стили, методы и инструменты успешного управления. Внутренние коммуникации, управление стрессовыми ситуациями — основы стресс-менеджмента. Управление конфликтами в спорте. Управление в стиле коучинг.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Управление доходами и работа со спонсорами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Источники доходов спортивной организации в рыночных условиях. Работа со спонсорами. Социальная ответственность. Мотивация персонала. Чем и как необходимо управлять для успешной работы со спонсорами.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Эффективное взаимодействие в среде «школа — клуб — федерация — органы государственной власти»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Современные GR-технологии на службе спортивного менеджмента. Часто встречающиеся проблемы и пути их решения.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Маркетинг и PR в профессиональном спорте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Планирование маркетинговой и PR- деятельности. Работа с брендом. Коммерческая эксплуатация инфраструктуры. Источники дохода, развитие. Концепция отдельного бренда.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Продвижение и связи с общественностью</w:t>
      </w:r>
    </w:p>
    <w:p w:rsidR="00582B33" w:rsidRPr="00582B33" w:rsidRDefault="00582B33" w:rsidP="006245E2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2B33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Интернет как средство продвижения. Работа собственным сайтом, с социальными сетями, с блогерами. Взаимодействие со СМИ. Информационное наполнение событий и мероприятий, проведение пресс-конференций.</w:t>
      </w:r>
    </w:p>
    <w:p w:rsidR="00582B33" w:rsidRDefault="00582B33" w:rsidP="00582B3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45E2" w:rsidRDefault="006245E2" w:rsidP="006245E2">
      <w:pPr>
        <w:pStyle w:val="1"/>
        <w:shd w:val="clear" w:color="auto" w:fill="FFFFFF"/>
        <w:spacing w:before="0"/>
        <w:textAlignment w:val="baseline"/>
        <w:rPr>
          <w:rFonts w:ascii="Times New Roman" w:hAnsi="Times New Roman" w:cs="Times New Roman"/>
          <w:bCs w:val="0"/>
          <w:color w:val="auto"/>
          <w:sz w:val="24"/>
          <w:szCs w:val="24"/>
        </w:rPr>
      </w:pPr>
      <w:r w:rsidRPr="006245E2">
        <w:rPr>
          <w:rFonts w:ascii="Times New Roman" w:hAnsi="Times New Roman" w:cs="Times New Roman"/>
          <w:color w:val="auto"/>
          <w:sz w:val="24"/>
          <w:szCs w:val="24"/>
        </w:rPr>
        <w:t xml:space="preserve">10. </w:t>
      </w:r>
      <w:r>
        <w:rPr>
          <w:rFonts w:ascii="Times New Roman" w:hAnsi="Times New Roman" w:cs="Times New Roman"/>
          <w:color w:val="auto"/>
          <w:sz w:val="24"/>
          <w:szCs w:val="24"/>
        </w:rPr>
        <w:t>«</w:t>
      </w:r>
      <w:r w:rsidRPr="006245E2">
        <w:rPr>
          <w:rFonts w:ascii="Times New Roman" w:hAnsi="Times New Roman" w:cs="Times New Roman"/>
          <w:bCs w:val="0"/>
          <w:color w:val="auto"/>
          <w:sz w:val="24"/>
          <w:szCs w:val="24"/>
        </w:rPr>
        <w:t>Основные принципы методического сопровождения работы в условиях реализации программ спортивной подготовки</w:t>
      </w:r>
      <w:r>
        <w:rPr>
          <w:rFonts w:ascii="Times New Roman" w:hAnsi="Times New Roman" w:cs="Times New Roman"/>
          <w:bCs w:val="0"/>
          <w:color w:val="auto"/>
          <w:sz w:val="24"/>
          <w:szCs w:val="24"/>
        </w:rPr>
        <w:t>»</w:t>
      </w:r>
    </w:p>
    <w:p w:rsidR="006245E2" w:rsidRDefault="006245E2" w:rsidP="006245E2">
      <w:pPr>
        <w:shd w:val="clear" w:color="auto" w:fill="FFFFFF"/>
        <w:spacing w:after="150" w:line="375" w:lineRule="atLeast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45E2" w:rsidRPr="006245E2" w:rsidRDefault="006245E2" w:rsidP="006245E2">
      <w:pPr>
        <w:shd w:val="clear" w:color="auto" w:fill="FFFFFF"/>
        <w:spacing w:after="15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Для кого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административных работников и специалистов учреждений физкультурно-спортивной направленности, центров спортивной подготовки, училищ олимпийского резерва, спортклубов, спортивных федераций, региональных органов исполнительной власти в сфере физической культуры</w:t>
      </w:r>
    </w:p>
    <w:p w:rsidR="006245E2" w:rsidRPr="006245E2" w:rsidRDefault="006245E2" w:rsidP="006245E2">
      <w:pPr>
        <w:shd w:val="clear" w:color="auto" w:fill="FFFFFF"/>
        <w:spacing w:after="15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Краткое описание</w:t>
      </w:r>
    </w:p>
    <w:p w:rsidR="006245E2" w:rsidRPr="006245E2" w:rsidRDefault="006245E2" w:rsidP="006245E2">
      <w:pPr>
        <w:numPr>
          <w:ilvl w:val="0"/>
          <w:numId w:val="12"/>
        </w:numPr>
        <w:shd w:val="clear" w:color="auto" w:fill="FFFFFF"/>
        <w:spacing w:after="0" w:line="240" w:lineRule="auto"/>
        <w:ind w:left="102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Изменения правового характера в области физической культуры и спорта, а также вопросы модернизации системы подготовки спортивного резерва;</w:t>
      </w:r>
    </w:p>
    <w:p w:rsidR="006245E2" w:rsidRPr="006245E2" w:rsidRDefault="006245E2" w:rsidP="006245E2">
      <w:pPr>
        <w:numPr>
          <w:ilvl w:val="0"/>
          <w:numId w:val="12"/>
        </w:numPr>
        <w:shd w:val="clear" w:color="auto" w:fill="FFFFFF"/>
        <w:spacing w:after="0" w:line="240" w:lineRule="auto"/>
        <w:ind w:left="102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Передовой опыт физкультурно-оздоровительной и спортивно-массовой работы;</w:t>
      </w:r>
    </w:p>
    <w:p w:rsidR="006245E2" w:rsidRPr="006245E2" w:rsidRDefault="006245E2" w:rsidP="006245E2">
      <w:pPr>
        <w:numPr>
          <w:ilvl w:val="0"/>
          <w:numId w:val="12"/>
        </w:numPr>
        <w:shd w:val="clear" w:color="auto" w:fill="FFFFFF"/>
        <w:spacing w:after="0" w:line="240" w:lineRule="auto"/>
        <w:ind w:left="102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Вопросы подготовки спортивных и физкультурно-массовых мероприятий;</w:t>
      </w:r>
    </w:p>
    <w:p w:rsidR="006245E2" w:rsidRPr="006245E2" w:rsidRDefault="006245E2" w:rsidP="006245E2">
      <w:pPr>
        <w:numPr>
          <w:ilvl w:val="0"/>
          <w:numId w:val="12"/>
        </w:numPr>
        <w:shd w:val="clear" w:color="auto" w:fill="FFFFFF"/>
        <w:spacing w:after="0" w:line="240" w:lineRule="auto"/>
        <w:ind w:left="102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эксплуатации спортивных сооружений, оборудования и спортивной техники;</w:t>
      </w:r>
    </w:p>
    <w:p w:rsidR="006245E2" w:rsidRPr="006245E2" w:rsidRDefault="006245E2" w:rsidP="006245E2">
      <w:pPr>
        <w:numPr>
          <w:ilvl w:val="0"/>
          <w:numId w:val="12"/>
        </w:numPr>
        <w:shd w:val="clear" w:color="auto" w:fill="FFFFFF"/>
        <w:spacing w:after="0" w:line="240" w:lineRule="auto"/>
        <w:ind w:left="102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Медицинское сопровождение учебно-тренировочного процесса, вопросы педагогики и возрастной психологии.</w:t>
      </w:r>
    </w:p>
    <w:p w:rsidR="006245E2" w:rsidRPr="006245E2" w:rsidRDefault="006245E2" w:rsidP="006245E2">
      <w:pPr>
        <w:shd w:val="clear" w:color="auto" w:fill="FFFFFF"/>
        <w:spacing w:before="180" w:after="100" w:afterAutospacing="1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Также в программе:</w:t>
      </w:r>
    </w:p>
    <w:p w:rsidR="006245E2" w:rsidRPr="006245E2" w:rsidRDefault="006245E2" w:rsidP="006245E2">
      <w:pPr>
        <w:numPr>
          <w:ilvl w:val="0"/>
          <w:numId w:val="13"/>
        </w:numPr>
        <w:shd w:val="clear" w:color="auto" w:fill="FFFFFF"/>
        <w:spacing w:after="0" w:line="240" w:lineRule="auto"/>
        <w:ind w:left="102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Рекомендации по составлению и реализации программ спортивной подготовки.</w:t>
      </w:r>
    </w:p>
    <w:p w:rsidR="006245E2" w:rsidRPr="006245E2" w:rsidRDefault="006245E2" w:rsidP="006245E2">
      <w:pPr>
        <w:numPr>
          <w:ilvl w:val="0"/>
          <w:numId w:val="13"/>
        </w:numPr>
        <w:shd w:val="clear" w:color="auto" w:fill="FFFFFF"/>
        <w:spacing w:after="0" w:line="240" w:lineRule="auto"/>
        <w:ind w:left="102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Порядок составления и ведения учетно-отчетной документации.</w:t>
      </w:r>
    </w:p>
    <w:p w:rsidR="006245E2" w:rsidRPr="006245E2" w:rsidRDefault="006245E2" w:rsidP="006245E2">
      <w:pPr>
        <w:shd w:val="clear" w:color="auto" w:fill="FFFFFF"/>
        <w:spacing w:after="100" w:afterAutospacing="1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45E2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Полученные во время обучения знания и опыт позволят эффективно вести методическую работу в современных условиях.</w:t>
      </w:r>
    </w:p>
    <w:p w:rsidR="00D63691" w:rsidRDefault="00D63691" w:rsidP="00D63691">
      <w:pPr>
        <w:pStyle w:val="ae"/>
        <w:spacing w:before="0" w:beforeAutospacing="0" w:after="0" w:afterAutospacing="0"/>
        <w:ind w:firstLine="709"/>
        <w:jc w:val="both"/>
      </w:pPr>
      <w:r w:rsidRPr="00D63691">
        <w:rPr>
          <w:b/>
        </w:rPr>
        <w:t xml:space="preserve">11. </w:t>
      </w:r>
      <w:r w:rsidRPr="00D63691">
        <w:rPr>
          <w:b/>
          <w:bCs/>
        </w:rPr>
        <w:t>«Физическая</w:t>
      </w:r>
      <w:r>
        <w:rPr>
          <w:b/>
          <w:bCs/>
        </w:rPr>
        <w:t xml:space="preserve"> культура в современной школе в условиях внедрения ФГОС и комплекса ГТО»</w:t>
      </w:r>
    </w:p>
    <w:p w:rsidR="00D63691" w:rsidRPr="00D63691" w:rsidRDefault="00D63691" w:rsidP="00D63691">
      <w:pPr>
        <w:pStyle w:val="ae"/>
        <w:spacing w:before="0" w:beforeAutospacing="0" w:after="0" w:afterAutospacing="0"/>
        <w:ind w:firstLine="709"/>
        <w:jc w:val="both"/>
      </w:pPr>
      <w:r w:rsidRPr="00D63691">
        <w:rPr>
          <w:b/>
          <w:bCs/>
        </w:rPr>
        <w:t>Область применения: </w:t>
      </w:r>
      <w:r w:rsidRPr="00D63691">
        <w:t>дополнительная профессиональная программа повышения квалификации предназначена для специалистов по физической культуре и спорту. Приобретённые ими знания, умения и опыт позволят осуществлять обучение физической культуре в соответствии с требованиями ФГОС и внедрения комплекса ГТО.</w:t>
      </w:r>
    </w:p>
    <w:p w:rsidR="00D63691" w:rsidRPr="00D63691" w:rsidRDefault="00D63691" w:rsidP="00D636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69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Цель реализации программы:</w:t>
      </w:r>
    </w:p>
    <w:p w:rsidR="00D63691" w:rsidRPr="00D63691" w:rsidRDefault="00D63691" w:rsidP="00D636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691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окончании изучения программы слушатели должны быть способны и готовы:</w:t>
      </w:r>
    </w:p>
    <w:p w:rsidR="00D63691" w:rsidRPr="00D63691" w:rsidRDefault="00D63691" w:rsidP="00D63691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691">
        <w:rPr>
          <w:rFonts w:ascii="Times New Roman" w:eastAsia="Times New Roman" w:hAnsi="Times New Roman" w:cs="Times New Roman"/>
          <w:sz w:val="24"/>
          <w:szCs w:val="24"/>
          <w:lang w:eastAsia="ru-RU"/>
        </w:rPr>
        <w:t>к реализации основных требований профессионального стандарта, к результатам деятельности;</w:t>
      </w:r>
    </w:p>
    <w:p w:rsidR="00D63691" w:rsidRPr="00D63691" w:rsidRDefault="00D63691" w:rsidP="00D63691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691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образовательную деятельность в условиях общеобразовательной школы в соответствии с ФГОС основного общего образования;</w:t>
      </w:r>
    </w:p>
    <w:p w:rsidR="00D63691" w:rsidRPr="00D63691" w:rsidRDefault="00D63691" w:rsidP="00D63691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369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осуществлять обучение физической культуры в 1-11 классах общеобразовательной школы с учетом законодательства РФ требований ФГОС ОО и внедрения комплекса ГТО,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осуществлять обучение в спортивной школе, с учетом </w:t>
      </w:r>
      <w:r w:rsidRPr="00D63691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современных достижений в области физического воспитания, педагогики и психологии, а также передового педагогического опыта, необходимой для профессиональной деятельности и (или) повышение профессионального уровня в рамках имеющейся квалификации.</w:t>
      </w:r>
    </w:p>
    <w:p w:rsidR="006245E2" w:rsidRPr="00D63691" w:rsidRDefault="006245E2" w:rsidP="00D636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245E2" w:rsidRPr="00D63691" w:rsidRDefault="006245E2" w:rsidP="00D6369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2B33" w:rsidRDefault="00582B33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>Форма обучения:</w:t>
      </w:r>
    </w:p>
    <w:p w:rsid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Заочная, с  применением дистанционных образовательных технологий</w:t>
      </w:r>
      <w:r>
        <w:rPr>
          <w:rFonts w:ascii="Times New Roman" w:hAnsi="Times New Roman" w:cs="Times New Roman"/>
          <w:sz w:val="24"/>
          <w:szCs w:val="24"/>
        </w:rPr>
        <w:t xml:space="preserve"> на образовательном портале </w:t>
      </w:r>
      <w:r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7B273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razvitieplusnsk</w:t>
      </w:r>
      <w:r w:rsidRPr="007B273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7B273D">
        <w:rPr>
          <w:rFonts w:ascii="Times New Roman" w:hAnsi="Times New Roman" w:cs="Times New Roman"/>
          <w:sz w:val="24"/>
          <w:szCs w:val="24"/>
        </w:rPr>
        <w:t xml:space="preserve"> (электронные учебно-методические комплексы: электронные учебники, учебные пособия, аудио,-и видео записи) 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>Начало обучения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7B273D">
        <w:rPr>
          <w:rFonts w:ascii="Times New Roman" w:hAnsi="Times New Roman" w:cs="Times New Roman"/>
          <w:sz w:val="24"/>
          <w:szCs w:val="24"/>
        </w:rPr>
        <w:t xml:space="preserve">каждый понедельник. 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 xml:space="preserve">Прием заявок </w:t>
      </w:r>
      <w:r w:rsidRPr="007B273D">
        <w:rPr>
          <w:rFonts w:ascii="Times New Roman" w:hAnsi="Times New Roman" w:cs="Times New Roman"/>
          <w:sz w:val="24"/>
          <w:szCs w:val="24"/>
        </w:rPr>
        <w:t>осуществляется ежедневно.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B273D" w:rsidRDefault="00785612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85612">
        <w:rPr>
          <w:rFonts w:ascii="Times New Roman" w:hAnsi="Times New Roman" w:cs="Times New Roman"/>
          <w:sz w:val="24"/>
          <w:szCs w:val="24"/>
        </w:rPr>
        <w:t xml:space="preserve">Итоговая аттестация по дополнительной профессиональной программе повышения квалификации проводится в форме зачета и должна выявлять теоретическую и практическую подготовку </w:t>
      </w:r>
      <w:r w:rsidR="005D4302">
        <w:rPr>
          <w:rFonts w:ascii="Times New Roman" w:hAnsi="Times New Roman" w:cs="Times New Roman"/>
          <w:sz w:val="24"/>
          <w:szCs w:val="24"/>
        </w:rPr>
        <w:t>специалиста</w:t>
      </w:r>
      <w:r w:rsidRPr="00785612">
        <w:rPr>
          <w:rFonts w:ascii="Times New Roman" w:hAnsi="Times New Roman" w:cs="Times New Roman"/>
          <w:sz w:val="24"/>
          <w:szCs w:val="24"/>
        </w:rPr>
        <w:t xml:space="preserve"> в соответствии с требованиями квалификационных характеристик, профессиональных стандартов и настоящей Программы. Обучающийся допускается к итоговой аттестации после изучения тем, предусмотренных учебным планом Программы. Лица, освоившие дополнительную профессиональную программу повышения квалификации и успешно прошедшие итоговую аттестацию, получают документ о дополнительном профессиональном образовании - </w:t>
      </w:r>
      <w:r w:rsidRPr="000A4F9A">
        <w:rPr>
          <w:rFonts w:ascii="Times New Roman" w:hAnsi="Times New Roman" w:cs="Times New Roman"/>
          <w:b/>
          <w:sz w:val="24"/>
          <w:szCs w:val="24"/>
        </w:rPr>
        <w:t>удостоверение о повышении квалификации</w:t>
      </w:r>
      <w:r w:rsidR="005D4302" w:rsidRPr="000A4F9A">
        <w:rPr>
          <w:rFonts w:ascii="Times New Roman" w:hAnsi="Times New Roman" w:cs="Times New Roman"/>
          <w:b/>
          <w:sz w:val="24"/>
          <w:szCs w:val="24"/>
        </w:rPr>
        <w:t xml:space="preserve"> государственного образца</w:t>
      </w:r>
      <w:r w:rsidR="000A4F9A" w:rsidRPr="000A4F9A">
        <w:rPr>
          <w:rFonts w:ascii="Times New Roman" w:hAnsi="Times New Roman" w:cs="Times New Roman"/>
          <w:b/>
          <w:sz w:val="24"/>
          <w:szCs w:val="24"/>
        </w:rPr>
        <w:t xml:space="preserve"> либо диплом государственного образца</w:t>
      </w:r>
      <w:r w:rsidRPr="00785612">
        <w:rPr>
          <w:rFonts w:ascii="Times New Roman" w:hAnsi="Times New Roman" w:cs="Times New Roman"/>
          <w:sz w:val="24"/>
          <w:szCs w:val="24"/>
        </w:rPr>
        <w:t>.</w:t>
      </w:r>
    </w:p>
    <w:p w:rsidR="00785612" w:rsidRPr="00785612" w:rsidRDefault="00785612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85612">
        <w:rPr>
          <w:rFonts w:ascii="Times New Roman" w:hAnsi="Times New Roman" w:cs="Times New Roman"/>
          <w:b/>
          <w:sz w:val="24"/>
          <w:szCs w:val="24"/>
        </w:rPr>
        <w:t>Документы соответствуют</w:t>
      </w:r>
      <w:r w:rsidRPr="007B273D">
        <w:rPr>
          <w:rFonts w:ascii="Times New Roman" w:hAnsi="Times New Roman" w:cs="Times New Roman"/>
          <w:sz w:val="24"/>
          <w:szCs w:val="24"/>
        </w:rPr>
        <w:t>:  Письмо Минобрнауки России от 12.03.2015 N АК-610/06 «О направлении методических рекомендаций» (вместе с «Методическими рекомендациями по разработке, порядку выдачи и учету документов о квалификации в сфере дополнительного профессионального образования»).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 xml:space="preserve"> Копии документов, требуемых для прохождения обучения  и выдачи удостоверения о  повышении квалификации: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 xml:space="preserve">Документ о высшем или </w:t>
      </w:r>
      <w:r w:rsidR="005D4302">
        <w:rPr>
          <w:rFonts w:ascii="Times New Roman" w:hAnsi="Times New Roman" w:cs="Times New Roman"/>
          <w:sz w:val="24"/>
          <w:szCs w:val="24"/>
        </w:rPr>
        <w:t>среднем-профессиональном</w:t>
      </w:r>
      <w:r w:rsidRPr="007B273D">
        <w:rPr>
          <w:rFonts w:ascii="Times New Roman" w:hAnsi="Times New Roman" w:cs="Times New Roman"/>
          <w:sz w:val="24"/>
          <w:szCs w:val="24"/>
        </w:rPr>
        <w:t xml:space="preserve"> образовании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Документ о повышении квалификации (если был)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Копия трудовой книжки</w:t>
      </w:r>
      <w:r w:rsidR="005D4302">
        <w:rPr>
          <w:rFonts w:ascii="Times New Roman" w:hAnsi="Times New Roman" w:cs="Times New Roman"/>
          <w:sz w:val="24"/>
          <w:szCs w:val="24"/>
        </w:rPr>
        <w:t>, в случае необходимости (по запросу Учебного центра)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Копия паспорта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Свидетельство о браке/разводе, если после получения диплома меняли фамилию.</w:t>
      </w:r>
    </w:p>
    <w:p w:rsid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17DCD" w:rsidRPr="00C44B34" w:rsidRDefault="00317DCD" w:rsidP="00317DCD">
      <w:pPr>
        <w:spacing w:after="0" w:line="240" w:lineRule="auto"/>
        <w:jc w:val="center"/>
        <w:rPr>
          <w:rFonts w:ascii="Century Gothic" w:hAnsi="Century Gothic"/>
          <w:sz w:val="18"/>
          <w:szCs w:val="20"/>
        </w:rPr>
      </w:pPr>
    </w:p>
    <w:p w:rsidR="00C66B4D" w:rsidRPr="0061700E" w:rsidRDefault="00B66294" w:rsidP="00C66B4D">
      <w:pPr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noProof/>
          <w:color w:val="000000"/>
          <w:sz w:val="21"/>
          <w:szCs w:val="21"/>
          <w:shd w:val="clear" w:color="auto" w:fill="FFFFFF"/>
          <w:lang w:eastAsia="ru-RU"/>
        </w:rPr>
        <w:lastRenderedPageBreak/>
        <mc:AlternateContent>
          <mc:Choice Requires="wps">
            <w:drawing>
              <wp:anchor distT="228600" distB="228600" distL="228600" distR="228600" simplePos="0" relativeHeight="251658752" behindDoc="1" locked="0" layoutInCell="1" allowOverlap="1">
                <wp:simplePos x="0" y="0"/>
                <wp:positionH relativeFrom="margin">
                  <wp:align>center</wp:align>
                </wp:positionH>
                <wp:positionV relativeFrom="page">
                  <wp:posOffset>8996680</wp:posOffset>
                </wp:positionV>
                <wp:extent cx="7867650" cy="1695450"/>
                <wp:effectExtent l="0" t="0" r="0" b="0"/>
                <wp:wrapSquare wrapText="bothSides"/>
                <wp:docPr id="134" name="Текстовое поле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67650" cy="1695450"/>
                        </a:xfrm>
                        <a:prstGeom prst="rect">
                          <a:avLst/>
                        </a:prstGeom>
                        <a:solidFill>
                          <a:srgbClr val="153686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2B7E" w:rsidRDefault="003D2B7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tbl>
                            <w:tblPr>
                              <w:tblStyle w:val="a6"/>
                              <w:tblOverlap w:val="never"/>
                              <w:tblW w:w="10000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5000"/>
                              <w:gridCol w:w="2500"/>
                              <w:gridCol w:w="2500"/>
                            </w:tblGrid>
                            <w:tr w:rsidR="003D2B7E" w:rsidRPr="00C66B4D" w:rsidTr="003D2B7E">
                              <w:trPr>
                                <w:trHeight w:val="411"/>
                                <w:jc w:val="center"/>
                              </w:trPr>
                              <w:tc>
                                <w:tcPr>
                                  <w:tcW w:w="5000" w:type="dxa"/>
                                  <w:vMerge w:val="restart"/>
                                </w:tcPr>
                                <w:p w:rsidR="003D2B7E" w:rsidRPr="00C66B4D" w:rsidRDefault="005C1C6C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  <w:t>Будем рады</w:t>
                                  </w:r>
                                  <w:r w:rsidR="003D2B7E" w:rsidRPr="00C66B4D"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  <w:t xml:space="preserve"> сотрудничеству и с удовольствием отве</w:t>
                                  </w:r>
                                  <w:r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  <w:t>тим</w:t>
                                  </w:r>
                                  <w:r w:rsidR="003D2B7E" w:rsidRPr="00C66B4D"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  <w:t xml:space="preserve"> на любые Ваши вопросы!</w:t>
                                  </w:r>
                                </w:p>
                                <w:p w:rsidR="005C1C6C" w:rsidRDefault="003D2B7E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</w:pPr>
                                  <w:r w:rsidRPr="00C66B4D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+7 (</w:t>
                                  </w:r>
                                  <w:r w:rsidR="00A44F66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383</w:t>
                                  </w:r>
                                  <w:r w:rsidRPr="00C66B4D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 xml:space="preserve">) </w:t>
                                  </w:r>
                                  <w:r w:rsidR="00552FED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 xml:space="preserve">373-96-26 </w:t>
                                  </w:r>
                                </w:p>
                                <w:p w:rsidR="00552FED" w:rsidRDefault="00552FED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+7 (383) 214-11-04</w:t>
                                  </w:r>
                                </w:p>
                                <w:p w:rsidR="005C1C6C" w:rsidRPr="0073373C" w:rsidRDefault="005C1C6C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www</w:t>
                                  </w:r>
                                  <w:r w:rsidRPr="0073373C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.</w:t>
                                  </w:r>
                                  <w:r w:rsidR="00A44F66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razvitieplusnsk</w:t>
                                  </w:r>
                                  <w:r w:rsidRPr="0073373C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ru</w:t>
                                  </w:r>
                                </w:p>
                                <w:p w:rsidR="005C1C6C" w:rsidRPr="005C1C6C" w:rsidRDefault="00A44F66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grazvitie</w:t>
                                  </w:r>
                                  <w:r w:rsidRPr="00A44F66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@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inbox</w:t>
                                  </w:r>
                                  <w:r w:rsidRPr="00A44F66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ru</w:t>
                                  </w:r>
                                </w:p>
                                <w:p w:rsidR="003D2B7E" w:rsidRPr="00C66B4D" w:rsidRDefault="003D2B7E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 w:val="18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00" w:type="dxa"/>
                                  <w:gridSpan w:val="2"/>
                                  <w:tcBorders>
                                    <w:left w:val="nil"/>
                                  </w:tcBorders>
                                </w:tcPr>
                                <w:p w:rsidR="003D2B7E" w:rsidRPr="00A44F66" w:rsidRDefault="00A44F66" w:rsidP="003D2B7E">
                                  <w:pPr>
                                    <w:suppressOverlap/>
                                    <w:jc w:val="right"/>
                                    <w:rPr>
                                      <w:rFonts w:ascii="Century Gothic" w:hAnsi="Century Gothic"/>
                                      <w:b/>
                                      <w:sz w:val="16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sz w:val="16"/>
                                      <w:szCs w:val="20"/>
                                    </w:rPr>
                                    <w:t>ЦПКиПП «Развитие плюс» Новосибирск</w:t>
                                  </w:r>
                                </w:p>
                                <w:p w:rsidR="003D2B7E" w:rsidRPr="00C66B4D" w:rsidRDefault="00A44F66" w:rsidP="00A44F66">
                                  <w:pPr>
                                    <w:suppressOverlap/>
                                    <w:jc w:val="right"/>
                                    <w:rPr>
                                      <w:rFonts w:ascii="Century Gothic" w:hAnsi="Century Gothic"/>
                                      <w:sz w:val="16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sz w:val="16"/>
                                      <w:szCs w:val="20"/>
                                    </w:rPr>
                                    <w:t>630001, г. Новосибирск, ул. Сухарная, 15А офис 7-8</w:t>
                                  </w:r>
                                </w:p>
                              </w:tc>
                            </w:tr>
                            <w:tr w:rsidR="003D2B7E" w:rsidRPr="00C66B4D" w:rsidTr="003D2B7E">
                              <w:trPr>
                                <w:trHeight w:val="870"/>
                                <w:jc w:val="center"/>
                              </w:trPr>
                              <w:tc>
                                <w:tcPr>
                                  <w:tcW w:w="5000" w:type="dxa"/>
                                  <w:vMerge/>
                                </w:tcPr>
                                <w:p w:rsidR="003D2B7E" w:rsidRPr="00C66B4D" w:rsidRDefault="003D2B7E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00" w:type="dxa"/>
                                  <w:tcBorders>
                                    <w:left w:val="nil"/>
                                  </w:tcBorders>
                                  <w:vAlign w:val="center"/>
                                </w:tcPr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b/>
                                      <w:bCs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 xml:space="preserve">ИНН: </w:t>
                                  </w: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5402030244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b/>
                                      <w:bCs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 xml:space="preserve">КПП: </w:t>
                                  </w: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540201001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b/>
                                      <w:bCs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ОГРН:</w:t>
                                  </w: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 xml:space="preserve"> 1175476034777</w:t>
                                  </w:r>
                                </w:p>
                                <w:p w:rsidR="003D2B7E" w:rsidRPr="00C66B4D" w:rsidRDefault="003D2B7E" w:rsidP="003D2B7E">
                                  <w:pPr>
                                    <w:suppressOverlap/>
                                    <w:jc w:val="right"/>
                                    <w:rPr>
                                      <w:rFonts w:ascii="Century Gothic" w:hAnsi="Century Gothic"/>
                                      <w:sz w:val="14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00" w:type="dxa"/>
                                  <w:vAlign w:val="center"/>
                                </w:tcPr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р/с 40702810304500001026Название банка: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ТОЧКА ПАО БАНКА "ФК ОТКРЫТИЕ"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БИК: 044525999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Город: МОСКВА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Корр. счет: 30101810845250000999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ОГРН 1175476034777</w:t>
                                  </w:r>
                                </w:p>
                                <w:p w:rsidR="003D2B7E" w:rsidRPr="00C66B4D" w:rsidRDefault="003D2B7E" w:rsidP="003D2B7E">
                                  <w:pPr>
                                    <w:suppressOverlap/>
                                    <w:jc w:val="right"/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3D2B7E" w:rsidRDefault="003D2B7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3D2B7E" w:rsidRDefault="003D2B7E">
                            <w:pPr>
                              <w:pStyle w:val="ab"/>
                              <w:pBdr>
                                <w:top w:val="dotted" w:sz="4" w:space="6" w:color="FFFFFF" w:themeColor="background1"/>
                              </w:pBdr>
                              <w:ind w:left="360"/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91440" rIns="18288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е поле 134" o:spid="_x0000_s1026" type="#_x0000_t202" style="position:absolute;margin-left:0;margin-top:708.4pt;width:619.5pt;height:133.5pt;z-index:-251657728;visibility:visible;mso-wrap-style:square;mso-width-percent:0;mso-height-percent:0;mso-wrap-distance-left:18pt;mso-wrap-distance-top:18pt;mso-wrap-distance-right:18pt;mso-wrap-distance-bottom:18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" fillcolor="#153686" strokecolor="white [3201]" strokeweight="1.5pt">
                <v:path arrowok="t"/>
                <v:textbox inset="14.4pt,7.2pt,14.4pt,7.2pt">
                  <w:txbxContent>
                    <w:p w:rsidR="003D2B7E" w:rsidRDefault="003D2B7E">
                      <w:pPr>
                        <w:rPr>
                          <w:sz w:val="24"/>
                          <w:szCs w:val="24"/>
                        </w:rPr>
                      </w:pPr>
                    </w:p>
                    <w:tbl>
                      <w:tblPr>
                        <w:tblStyle w:val="a6"/>
                        <w:tblOverlap w:val="never"/>
                        <w:tblW w:w="10000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5000"/>
                        <w:gridCol w:w="2500"/>
                        <w:gridCol w:w="2500"/>
                      </w:tblGrid>
                      <w:tr w:rsidR="003D2B7E" w:rsidRPr="00C66B4D" w:rsidTr="003D2B7E">
                        <w:trPr>
                          <w:trHeight w:val="411"/>
                          <w:jc w:val="center"/>
                        </w:trPr>
                        <w:tc>
                          <w:tcPr>
                            <w:tcW w:w="5000" w:type="dxa"/>
                            <w:vMerge w:val="restart"/>
                          </w:tcPr>
                          <w:p w:rsidR="003D2B7E" w:rsidRPr="00C66B4D" w:rsidRDefault="005C1C6C" w:rsidP="003D2B7E">
                            <w:pPr>
                              <w:suppressOverlap/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  <w:t>Будем рады</w:t>
                            </w:r>
                            <w:r w:rsidR="003D2B7E" w:rsidRPr="00C66B4D"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  <w:t xml:space="preserve"> сотрудничеству и с удовольствием отве</w:t>
                            </w:r>
                            <w:r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  <w:t>тим</w:t>
                            </w:r>
                            <w:r w:rsidR="003D2B7E" w:rsidRPr="00C66B4D"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  <w:t xml:space="preserve"> на любые Ваши вопросы!</w:t>
                            </w:r>
                          </w:p>
                          <w:p w:rsidR="005C1C6C" w:rsidRDefault="003D2B7E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</w:pPr>
                            <w:r w:rsidRPr="00C66B4D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+7 (</w:t>
                            </w:r>
                            <w:r w:rsidR="00A44F66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383</w:t>
                            </w:r>
                            <w:r w:rsidRPr="00C66B4D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 xml:space="preserve">) </w:t>
                            </w:r>
                            <w:r w:rsidR="00552FED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 xml:space="preserve">373-96-26 </w:t>
                            </w:r>
                          </w:p>
                          <w:p w:rsidR="00552FED" w:rsidRDefault="00552FED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+7 (383) 214-11-04</w:t>
                            </w:r>
                          </w:p>
                          <w:p w:rsidR="005C1C6C" w:rsidRPr="0073373C" w:rsidRDefault="005C1C6C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www</w:t>
                            </w:r>
                            <w:r w:rsidRPr="0073373C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.</w:t>
                            </w:r>
                            <w:r w:rsidR="00A44F66"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razvitieplusnsk</w:t>
                            </w:r>
                            <w:r w:rsidRPr="0073373C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ru</w:t>
                            </w:r>
                          </w:p>
                          <w:p w:rsidR="005C1C6C" w:rsidRPr="005C1C6C" w:rsidRDefault="00A44F66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grazvitie</w:t>
                            </w:r>
                            <w:r w:rsidRPr="00A44F66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@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inbox</w:t>
                            </w:r>
                            <w:r w:rsidRPr="00A44F66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ru</w:t>
                            </w:r>
                          </w:p>
                          <w:p w:rsidR="003D2B7E" w:rsidRPr="00C66B4D" w:rsidRDefault="003D2B7E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 w:val="18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000" w:type="dxa"/>
                            <w:gridSpan w:val="2"/>
                            <w:tcBorders>
                              <w:left w:val="nil"/>
                            </w:tcBorders>
                          </w:tcPr>
                          <w:p w:rsidR="003D2B7E" w:rsidRPr="00A44F66" w:rsidRDefault="00A44F66" w:rsidP="003D2B7E">
                            <w:pPr>
                              <w:suppressOverlap/>
                              <w:jc w:val="right"/>
                              <w:rPr>
                                <w:rFonts w:ascii="Century Gothic" w:hAnsi="Century Gothic"/>
                                <w:b/>
                                <w:sz w:val="16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16"/>
                                <w:szCs w:val="20"/>
                              </w:rPr>
                              <w:t>ЦПКиПП «Развитие плюс» Новосибирск</w:t>
                            </w:r>
                          </w:p>
                          <w:p w:rsidR="003D2B7E" w:rsidRPr="00C66B4D" w:rsidRDefault="00A44F66" w:rsidP="00A44F66">
                            <w:pPr>
                              <w:suppressOverlap/>
                              <w:jc w:val="right"/>
                              <w:rPr>
                                <w:rFonts w:ascii="Century Gothic" w:hAnsi="Century Gothic"/>
                                <w:sz w:val="16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16"/>
                                <w:szCs w:val="20"/>
                              </w:rPr>
                              <w:t>630001, г. Новосибирск, ул. Сухарная, 15А офис 7-8</w:t>
                            </w:r>
                          </w:p>
                        </w:tc>
                      </w:tr>
                      <w:tr w:rsidR="003D2B7E" w:rsidRPr="00C66B4D" w:rsidTr="003D2B7E">
                        <w:trPr>
                          <w:trHeight w:val="870"/>
                          <w:jc w:val="center"/>
                        </w:trPr>
                        <w:tc>
                          <w:tcPr>
                            <w:tcW w:w="5000" w:type="dxa"/>
                            <w:vMerge/>
                          </w:tcPr>
                          <w:p w:rsidR="003D2B7E" w:rsidRPr="00C66B4D" w:rsidRDefault="003D2B7E" w:rsidP="003D2B7E">
                            <w:pPr>
                              <w:suppressOverlap/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500" w:type="dxa"/>
                            <w:tcBorders>
                              <w:left w:val="nil"/>
                            </w:tcBorders>
                            <w:vAlign w:val="center"/>
                          </w:tcPr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b/>
                                <w:bCs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 xml:space="preserve">ИНН: </w:t>
                            </w: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5402030244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b/>
                                <w:bCs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 xml:space="preserve">КПП: </w:t>
                            </w: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540201001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b/>
                                <w:bCs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ОГРН:</w:t>
                            </w: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 xml:space="preserve"> 1175476034777</w:t>
                            </w:r>
                          </w:p>
                          <w:p w:rsidR="003D2B7E" w:rsidRPr="00C66B4D" w:rsidRDefault="003D2B7E" w:rsidP="003D2B7E">
                            <w:pPr>
                              <w:suppressOverlap/>
                              <w:jc w:val="right"/>
                              <w:rPr>
                                <w:rFonts w:ascii="Century Gothic" w:hAnsi="Century Gothic"/>
                                <w:sz w:val="14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500" w:type="dxa"/>
                            <w:vAlign w:val="center"/>
                          </w:tcPr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р/с 40702810304500001026Название банка: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ТОЧКА ПАО БАНКА "ФК ОТКРЫТИЕ"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БИК: 044525999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Город: МОСКВА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Корр. счет: 30101810845250000999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ОГРН 1175476034777</w:t>
                            </w:r>
                          </w:p>
                          <w:p w:rsidR="003D2B7E" w:rsidRPr="00C66B4D" w:rsidRDefault="003D2B7E" w:rsidP="003D2B7E">
                            <w:pPr>
                              <w:suppressOverlap/>
                              <w:jc w:val="right"/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3D2B7E" w:rsidRDefault="003D2B7E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3D2B7E" w:rsidRDefault="003D2B7E">
                      <w:pPr>
                        <w:pStyle w:val="ab"/>
                        <w:pBdr>
                          <w:top w:val="dotted" w:sz="4" w:space="6" w:color="FFFFFF" w:themeColor="background1"/>
                        </w:pBdr>
                        <w:ind w:left="360"/>
                        <w:rPr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sectPr w:rsidR="00C66B4D" w:rsidRPr="0061700E" w:rsidSect="00830537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709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1772" w:rsidRDefault="00DB1772" w:rsidP="00601634">
      <w:pPr>
        <w:spacing w:after="0" w:line="240" w:lineRule="auto"/>
      </w:pPr>
      <w:r>
        <w:separator/>
      </w:r>
    </w:p>
  </w:endnote>
  <w:endnote w:type="continuationSeparator" w:id="0">
    <w:p w:rsidR="00DB1772" w:rsidRDefault="00DB1772" w:rsidP="006016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1772" w:rsidRDefault="00DB1772" w:rsidP="00601634">
      <w:pPr>
        <w:spacing w:after="0" w:line="240" w:lineRule="auto"/>
      </w:pPr>
      <w:r>
        <w:separator/>
      </w:r>
    </w:p>
  </w:footnote>
  <w:footnote w:type="continuationSeparator" w:id="0">
    <w:p w:rsidR="00DB1772" w:rsidRDefault="00DB1772" w:rsidP="006016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DB177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6" o:spid="_x0000_s2056" type="#_x0000_t75" style="position:absolute;margin-left:0;margin-top:0;width:651pt;height:920.85pt;z-index:-251657216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DB177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7" o:spid="_x0000_s2057" type="#_x0000_t75" style="position:absolute;margin-left:0;margin-top:0;width:651pt;height:920.85pt;z-index:-251656192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  <w:r w:rsidR="00015462">
      <w:rPr>
        <w:noProof/>
        <w:lang w:eastAsia="ru-RU"/>
      </w:rPr>
      <w:drawing>
        <wp:inline distT="0" distB="0" distL="0" distR="0">
          <wp:extent cx="6663690" cy="969645"/>
          <wp:effectExtent l="0" t="0" r="3810" b="1905"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3690" cy="9696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DB177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5" o:spid="_x0000_s2055" type="#_x0000_t75" style="position:absolute;margin-left:0;margin-top:0;width:651pt;height:920.85pt;z-index:-251658240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0.25pt;height:20.25pt" o:bullet="t">
        <v:imagedata r:id="rId1" o:title="ist"/>
      </v:shape>
    </w:pict>
  </w:numPicBullet>
  <w:abstractNum w:abstractNumId="0" w15:restartNumberingAfterBreak="0">
    <w:nsid w:val="027A32FB"/>
    <w:multiLevelType w:val="multilevel"/>
    <w:tmpl w:val="135887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DF2BFE"/>
    <w:multiLevelType w:val="multilevel"/>
    <w:tmpl w:val="FB489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AAA7CF2"/>
    <w:multiLevelType w:val="hybridMultilevel"/>
    <w:tmpl w:val="670CD3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B4957C7"/>
    <w:multiLevelType w:val="hybridMultilevel"/>
    <w:tmpl w:val="D19C0D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4931F3"/>
    <w:multiLevelType w:val="multilevel"/>
    <w:tmpl w:val="C3D42B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3295A66"/>
    <w:multiLevelType w:val="multilevel"/>
    <w:tmpl w:val="8D7C5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DAF2A49"/>
    <w:multiLevelType w:val="multilevel"/>
    <w:tmpl w:val="F454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2196FDB"/>
    <w:multiLevelType w:val="hybridMultilevel"/>
    <w:tmpl w:val="C11A76C0"/>
    <w:lvl w:ilvl="0" w:tplc="892039B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74F37258"/>
    <w:multiLevelType w:val="multilevel"/>
    <w:tmpl w:val="D05E29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530742A"/>
    <w:multiLevelType w:val="hybridMultilevel"/>
    <w:tmpl w:val="58182C84"/>
    <w:lvl w:ilvl="0" w:tplc="BC50D12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76044BEF"/>
    <w:multiLevelType w:val="multilevel"/>
    <w:tmpl w:val="9F3A13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8DA04B3"/>
    <w:multiLevelType w:val="hybridMultilevel"/>
    <w:tmpl w:val="D2106A72"/>
    <w:lvl w:ilvl="0" w:tplc="6498B33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AEC0C6B"/>
    <w:multiLevelType w:val="multilevel"/>
    <w:tmpl w:val="0B54F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F7E4B6D"/>
    <w:multiLevelType w:val="multilevel"/>
    <w:tmpl w:val="B0FAFA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9"/>
  </w:num>
  <w:num w:numId="3">
    <w:abstractNumId w:val="7"/>
  </w:num>
  <w:num w:numId="4">
    <w:abstractNumId w:val="6"/>
  </w:num>
  <w:num w:numId="5">
    <w:abstractNumId w:val="3"/>
  </w:num>
  <w:num w:numId="6">
    <w:abstractNumId w:val="12"/>
  </w:num>
  <w:num w:numId="7">
    <w:abstractNumId w:val="0"/>
  </w:num>
  <w:num w:numId="8">
    <w:abstractNumId w:val="10"/>
  </w:num>
  <w:num w:numId="9">
    <w:abstractNumId w:val="13"/>
  </w:num>
  <w:num w:numId="10">
    <w:abstractNumId w:val="1"/>
  </w:num>
  <w:num w:numId="11">
    <w:abstractNumId w:val="2"/>
  </w:num>
  <w:num w:numId="12">
    <w:abstractNumId w:val="8"/>
  </w:num>
  <w:num w:numId="13">
    <w:abstractNumId w:val="5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53C"/>
    <w:rsid w:val="00015462"/>
    <w:rsid w:val="000469A4"/>
    <w:rsid w:val="00060CDD"/>
    <w:rsid w:val="00086916"/>
    <w:rsid w:val="000A4F9A"/>
    <w:rsid w:val="000F4C93"/>
    <w:rsid w:val="00125AD0"/>
    <w:rsid w:val="00136F89"/>
    <w:rsid w:val="001627F4"/>
    <w:rsid w:val="00167317"/>
    <w:rsid w:val="00193EC8"/>
    <w:rsid w:val="001B229C"/>
    <w:rsid w:val="0020527B"/>
    <w:rsid w:val="0027753C"/>
    <w:rsid w:val="002B221A"/>
    <w:rsid w:val="00317DCD"/>
    <w:rsid w:val="00332EF9"/>
    <w:rsid w:val="003C47A3"/>
    <w:rsid w:val="003D0DD0"/>
    <w:rsid w:val="003D2B7E"/>
    <w:rsid w:val="003D3B2C"/>
    <w:rsid w:val="005255F4"/>
    <w:rsid w:val="00552FED"/>
    <w:rsid w:val="00582B33"/>
    <w:rsid w:val="00586F6B"/>
    <w:rsid w:val="005B438D"/>
    <w:rsid w:val="005C1C6C"/>
    <w:rsid w:val="005D4302"/>
    <w:rsid w:val="00601634"/>
    <w:rsid w:val="0061700E"/>
    <w:rsid w:val="006245E2"/>
    <w:rsid w:val="0064685F"/>
    <w:rsid w:val="0065242A"/>
    <w:rsid w:val="0069582E"/>
    <w:rsid w:val="006E0174"/>
    <w:rsid w:val="0073373C"/>
    <w:rsid w:val="00785612"/>
    <w:rsid w:val="007963DC"/>
    <w:rsid w:val="007B273D"/>
    <w:rsid w:val="007B74E9"/>
    <w:rsid w:val="007C6A15"/>
    <w:rsid w:val="00830537"/>
    <w:rsid w:val="008B2971"/>
    <w:rsid w:val="00980BF6"/>
    <w:rsid w:val="00996C6B"/>
    <w:rsid w:val="009E3A6F"/>
    <w:rsid w:val="00A313F3"/>
    <w:rsid w:val="00A44F66"/>
    <w:rsid w:val="00A77A70"/>
    <w:rsid w:val="00AF455E"/>
    <w:rsid w:val="00B66294"/>
    <w:rsid w:val="00BB763F"/>
    <w:rsid w:val="00C070C2"/>
    <w:rsid w:val="00C44B34"/>
    <w:rsid w:val="00C522D8"/>
    <w:rsid w:val="00C66B4D"/>
    <w:rsid w:val="00C76E62"/>
    <w:rsid w:val="00C869B9"/>
    <w:rsid w:val="00C9465E"/>
    <w:rsid w:val="00CA6878"/>
    <w:rsid w:val="00CF2B5C"/>
    <w:rsid w:val="00D11BB1"/>
    <w:rsid w:val="00D63691"/>
    <w:rsid w:val="00DB1772"/>
    <w:rsid w:val="00DD5FCB"/>
    <w:rsid w:val="00E0319C"/>
    <w:rsid w:val="00E403B7"/>
    <w:rsid w:val="00E510CE"/>
    <w:rsid w:val="00E60556"/>
    <w:rsid w:val="00E7497D"/>
    <w:rsid w:val="00EA1CF7"/>
    <w:rsid w:val="00EF29FB"/>
    <w:rsid w:val="00F36F48"/>
    <w:rsid w:val="00F46687"/>
    <w:rsid w:val="00F53CB8"/>
    <w:rsid w:val="00F60FD4"/>
    <w:rsid w:val="00FC3150"/>
    <w:rsid w:val="00FE7CD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docId w15:val="{DC9A40C8-06D0-4E5D-A3E8-8AA2DC742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5242A"/>
  </w:style>
  <w:style w:type="paragraph" w:styleId="1">
    <w:name w:val="heading 1"/>
    <w:basedOn w:val="a"/>
    <w:next w:val="a"/>
    <w:link w:val="10"/>
    <w:uiPriority w:val="9"/>
    <w:qFormat/>
    <w:rsid w:val="006245E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582B3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582B3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753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7753C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iPriority w:val="99"/>
    <w:unhideWhenUsed/>
    <w:rsid w:val="00830537"/>
    <w:rPr>
      <w:color w:val="0563C1" w:themeColor="hyperlink"/>
      <w:u w:val="single"/>
    </w:rPr>
  </w:style>
  <w:style w:type="table" w:styleId="a6">
    <w:name w:val="Table Grid"/>
    <w:basedOn w:val="a1"/>
    <w:uiPriority w:val="39"/>
    <w:rsid w:val="00586F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016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01634"/>
  </w:style>
  <w:style w:type="paragraph" w:styleId="a9">
    <w:name w:val="footer"/>
    <w:basedOn w:val="a"/>
    <w:link w:val="aa"/>
    <w:uiPriority w:val="99"/>
    <w:unhideWhenUsed/>
    <w:rsid w:val="006016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01634"/>
  </w:style>
  <w:style w:type="paragraph" w:styleId="ab">
    <w:name w:val="No Spacing"/>
    <w:link w:val="ac"/>
    <w:uiPriority w:val="1"/>
    <w:qFormat/>
    <w:rsid w:val="00C66B4D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C66B4D"/>
    <w:rPr>
      <w:rFonts w:eastAsiaTheme="minorEastAsia"/>
      <w:lang w:eastAsia="ru-RU"/>
    </w:rPr>
  </w:style>
  <w:style w:type="paragraph" w:styleId="ad">
    <w:name w:val="List Paragraph"/>
    <w:basedOn w:val="a"/>
    <w:uiPriority w:val="34"/>
    <w:qFormat/>
    <w:rsid w:val="0069582E"/>
    <w:pPr>
      <w:ind w:left="720"/>
      <w:contextualSpacing/>
    </w:pPr>
  </w:style>
  <w:style w:type="paragraph" w:customStyle="1" w:styleId="Default">
    <w:name w:val="Default"/>
    <w:rsid w:val="007856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rsid w:val="00582B3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82B3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e">
    <w:name w:val="Normal (Web)"/>
    <w:basedOn w:val="a"/>
    <w:uiPriority w:val="99"/>
    <w:unhideWhenUsed/>
    <w:rsid w:val="00582B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os">
    <w:name w:val="os"/>
    <w:basedOn w:val="a"/>
    <w:rsid w:val="00582B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245E2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styleId="af">
    <w:name w:val="Strong"/>
    <w:basedOn w:val="a0"/>
    <w:uiPriority w:val="22"/>
    <w:qFormat/>
    <w:rsid w:val="00D6369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65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35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9437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692469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04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5181672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99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58286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93391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361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6657382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55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85685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64608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3850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1767653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79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95039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727558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2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2504432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794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51706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528001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292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843935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837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050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002927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196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7935493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45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75889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946983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295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47856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41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66149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45835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3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441451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79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7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78468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086270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62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2178660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55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6242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423019">
              <w:marLeft w:val="0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05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8350141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cntiprogress.ru/seminarsforcolumn/11915.aspx" TargetMode="External"/><Relationship Id="rId18" Type="http://schemas.openxmlformats.org/officeDocument/2006/relationships/hyperlink" Target="http://www.cntiprogress.ru/seminarsforcolumn/35308.aspx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://www.cntiprogress.ru/seminarsforcolumn/3478.aspx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yperlink" Target="http://www.cntiprogress.ru/seminarsforcolumn/3703.aspx" TargetMode="External"/><Relationship Id="rId25" Type="http://schemas.openxmlformats.org/officeDocument/2006/relationships/hyperlink" Target="http://www.cntiprogress.ru/seminarsforcolumn/35465.aspx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cntiprogress.ru/seminarsforcolumn/36960.aspx" TargetMode="External"/><Relationship Id="rId20" Type="http://schemas.openxmlformats.org/officeDocument/2006/relationships/hyperlink" Target="http://www.cntiprogress.ru/seminarsforcolumn/11915.aspx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hyperlink" Target="http://www.cntiprogress.ru/seminarsforcolumn/35308.aspx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cntiprogress.ru/seminarsforcolumn/3478.aspx" TargetMode="External"/><Relationship Id="rId23" Type="http://schemas.openxmlformats.org/officeDocument/2006/relationships/hyperlink" Target="http://www.cntiprogress.ru/seminarsforcolumn/3703.aspx" TargetMode="External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hyperlink" Target="http://www.cntiprogress.ru/seminarsforcolumn/35465.aspx" TargetMode="External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yperlink" Target="http://www.cntiprogress.ru/seminarsforcolumn/11915.aspx" TargetMode="External"/><Relationship Id="rId22" Type="http://schemas.openxmlformats.org/officeDocument/2006/relationships/hyperlink" Target="http://www.cntiprogress.ru/seminarsforcolumn/36960.aspx" TargetMode="External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FB48C7-13E3-4A22-9047-49DA45A94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2291</Words>
  <Characters>13064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Артем Гордиенко</dc:creator>
  <cp:keywords/>
  <dc:description/>
  <cp:lastModifiedBy>лиза</cp:lastModifiedBy>
  <cp:revision>2</cp:revision>
  <cp:lastPrinted>2017-12-07T11:31:00Z</cp:lastPrinted>
  <dcterms:created xsi:type="dcterms:W3CDTF">2018-09-10T10:44:00Z</dcterms:created>
  <dcterms:modified xsi:type="dcterms:W3CDTF">2018-09-10T10:44:00Z</dcterms:modified>
</cp:coreProperties>
</file>