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0" w:rsidRPr="00C605E0" w:rsidRDefault="00C605E0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E0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C43ED5" w:rsidRDefault="006A7C33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Областная Универсиада. Юноши</w:t>
      </w:r>
    </w:p>
    <w:p w:rsidR="00C605E0" w:rsidRPr="00C605E0" w:rsidRDefault="006A7C33" w:rsidP="00C605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04-05</w:t>
      </w:r>
      <w:r w:rsidR="009D52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декабря</w:t>
      </w:r>
      <w:r w:rsidR="00D90C20">
        <w:rPr>
          <w:rFonts w:ascii="Times New Roman" w:hAnsi="Times New Roman" w:cs="Times New Roman"/>
          <w:sz w:val="40"/>
          <w:szCs w:val="40"/>
        </w:rPr>
        <w:t xml:space="preserve"> </w:t>
      </w:r>
      <w:r w:rsidR="00C23EEA">
        <w:rPr>
          <w:rFonts w:ascii="Times New Roman" w:hAnsi="Times New Roman" w:cs="Times New Roman"/>
          <w:sz w:val="40"/>
          <w:szCs w:val="40"/>
        </w:rPr>
        <w:t>20</w:t>
      </w:r>
      <w:r w:rsidR="009D5242">
        <w:rPr>
          <w:rFonts w:ascii="Times New Roman" w:hAnsi="Times New Roman" w:cs="Times New Roman"/>
          <w:sz w:val="40"/>
          <w:szCs w:val="40"/>
        </w:rPr>
        <w:t>21</w:t>
      </w:r>
      <w:r w:rsidR="00D90C2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D84998" w:rsidRDefault="00D84998">
      <w:pPr>
        <w:rPr>
          <w:rFonts w:ascii="Times New Roman" w:hAnsi="Times New Roman" w:cs="Times New Roman"/>
          <w:sz w:val="24"/>
          <w:szCs w:val="24"/>
        </w:rPr>
      </w:pPr>
    </w:p>
    <w:p w:rsidR="006A7C33" w:rsidRDefault="006A7C33" w:rsidP="006A7C33">
      <w:pPr>
        <w:jc w:val="center"/>
        <w:rPr>
          <w:noProof/>
        </w:rPr>
      </w:pPr>
      <w:r>
        <w:rPr>
          <w:noProof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605EE410" wp14:editId="3360215D">
            <wp:simplePos x="0" y="0"/>
            <wp:positionH relativeFrom="column">
              <wp:posOffset>3416300</wp:posOffset>
            </wp:positionH>
            <wp:positionV relativeFrom="paragraph">
              <wp:posOffset>2004695</wp:posOffset>
            </wp:positionV>
            <wp:extent cx="1372870" cy="159639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E97111" wp14:editId="45A39F13">
            <wp:extent cx="6804660" cy="198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5" t="13716" r="63060" b="61621"/>
                    <a:stretch/>
                  </pic:blipFill>
                  <pic:spPr bwMode="auto">
                    <a:xfrm>
                      <a:off x="0" y="0"/>
                      <a:ext cx="680466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242" w:rsidRDefault="005D4CFB" w:rsidP="00AF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0E78" w:rsidRDefault="005D4CFB" w:rsidP="009D52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C33" w:rsidRDefault="006A7C33" w:rsidP="009D5242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A7C33" w:rsidRDefault="005D4CFB" w:rsidP="006A7C3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A37"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</w:p>
    <w:p w:rsidR="006A7C33" w:rsidRDefault="006A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A37" w:rsidRDefault="00AF7A37" w:rsidP="006A7C3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A7C33" w:rsidRPr="00C605E0" w:rsidRDefault="006A7C33" w:rsidP="006A7C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E0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6A7C33" w:rsidRDefault="006A7C33" w:rsidP="006A7C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Областная Универсиада. Девушки</w:t>
      </w:r>
    </w:p>
    <w:p w:rsidR="006A7C33" w:rsidRDefault="006A7C33" w:rsidP="006A7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04-05 декабря 2021 г.</w:t>
      </w:r>
    </w:p>
    <w:p w:rsidR="006A7C33" w:rsidRPr="00C605E0" w:rsidRDefault="006A7C33" w:rsidP="006A7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Ind w:w="548" w:type="dxa"/>
        <w:tblLook w:val="04A0" w:firstRow="1" w:lastRow="0" w:firstColumn="1" w:lastColumn="0" w:noHBand="0" w:noVBand="1"/>
      </w:tblPr>
      <w:tblGrid>
        <w:gridCol w:w="2037"/>
        <w:gridCol w:w="1773"/>
        <w:gridCol w:w="1666"/>
        <w:gridCol w:w="1816"/>
        <w:gridCol w:w="1399"/>
        <w:gridCol w:w="1433"/>
        <w:gridCol w:w="1477"/>
      </w:tblGrid>
      <w:tr w:rsidR="00AF7621" w:rsidRPr="00C605E0" w:rsidTr="008E52BA">
        <w:tc>
          <w:tcPr>
            <w:tcW w:w="2037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773" w:type="dxa"/>
            <w:vAlign w:val="center"/>
          </w:tcPr>
          <w:p w:rsidR="00AF7621" w:rsidRPr="004C37E2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ЧГУ</w:t>
            </w:r>
          </w:p>
        </w:tc>
        <w:tc>
          <w:tcPr>
            <w:tcW w:w="1666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ВИПЭ</w:t>
            </w:r>
          </w:p>
        </w:tc>
        <w:tc>
          <w:tcPr>
            <w:tcW w:w="1816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ВГМХА</w:t>
            </w:r>
          </w:p>
        </w:tc>
        <w:tc>
          <w:tcPr>
            <w:tcW w:w="1399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433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477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</w:p>
          <w:p w:rsidR="00AF7621" w:rsidRPr="00C605E0" w:rsidRDefault="00AF7621" w:rsidP="008E52BA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AF7621" w:rsidRPr="00C605E0" w:rsidRDefault="00AF7621" w:rsidP="008E52BA">
            <w:pPr>
              <w:rPr>
                <w:b/>
                <w:szCs w:val="40"/>
              </w:rPr>
            </w:pPr>
          </w:p>
        </w:tc>
      </w:tr>
      <w:tr w:rsidR="00AF7621" w:rsidRPr="00C605E0" w:rsidTr="008E52BA">
        <w:tc>
          <w:tcPr>
            <w:tcW w:w="2037" w:type="dxa"/>
            <w:shd w:val="clear" w:color="auto" w:fill="auto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ЧГУ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F7621" w:rsidRPr="00C605E0" w:rsidRDefault="00AF7621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7D5D63AB" wp14:editId="02C58F29">
                  <wp:extent cx="404037" cy="404037"/>
                  <wp:effectExtent l="19050" t="0" r="0" b="0"/>
                  <wp:docPr id="3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2:0</w:t>
            </w:r>
          </w:p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AF7621" w:rsidRPr="00C605E0" w:rsidTr="008E52BA">
        <w:tc>
          <w:tcPr>
            <w:tcW w:w="2037" w:type="dxa"/>
            <w:shd w:val="clear" w:color="auto" w:fill="auto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ВИПЭ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</w:t>
            </w:r>
            <w:r w:rsidRPr="00D90C20">
              <w:rPr>
                <w:szCs w:val="40"/>
                <w:u w:val="single"/>
              </w:rPr>
              <w:t>:</w:t>
            </w:r>
            <w:r>
              <w:rPr>
                <w:szCs w:val="40"/>
                <w:u w:val="single"/>
              </w:rPr>
              <w:t>2</w:t>
            </w:r>
          </w:p>
          <w:p w:rsidR="00AF7621" w:rsidRPr="00C605E0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F7621" w:rsidRPr="00C605E0" w:rsidRDefault="00AF7621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7011CB11" wp14:editId="75A84DB3">
                  <wp:extent cx="404037" cy="404037"/>
                  <wp:effectExtent l="19050" t="0" r="0" b="0"/>
                  <wp:docPr id="8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2</w:t>
            </w:r>
            <w:r w:rsidRPr="00D90C20">
              <w:rPr>
                <w:szCs w:val="40"/>
                <w:u w:val="single"/>
              </w:rPr>
              <w:t>:</w:t>
            </w:r>
            <w:r>
              <w:rPr>
                <w:szCs w:val="40"/>
                <w:u w:val="single"/>
              </w:rPr>
              <w:t>0</w:t>
            </w:r>
          </w:p>
          <w:p w:rsidR="00AF7621" w:rsidRPr="00C605E0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AF7621" w:rsidRPr="00C605E0" w:rsidTr="008E52BA">
        <w:tc>
          <w:tcPr>
            <w:tcW w:w="2037" w:type="dxa"/>
            <w:vAlign w:val="center"/>
          </w:tcPr>
          <w:p w:rsidR="00AF7621" w:rsidRPr="00C605E0" w:rsidRDefault="00AF7621" w:rsidP="008E52BA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ВГМХА</w:t>
            </w:r>
          </w:p>
        </w:tc>
        <w:tc>
          <w:tcPr>
            <w:tcW w:w="1773" w:type="dxa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AF7621" w:rsidRPr="00C605E0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666" w:type="dxa"/>
            <w:vAlign w:val="center"/>
          </w:tcPr>
          <w:p w:rsidR="00AF7621" w:rsidRPr="00D84998" w:rsidRDefault="00AF7621" w:rsidP="008E52BA">
            <w:pPr>
              <w:rPr>
                <w:szCs w:val="40"/>
                <w:u w:val="single"/>
              </w:rPr>
            </w:pPr>
            <w:r>
              <w:rPr>
                <w:szCs w:val="40"/>
                <w:u w:val="single"/>
              </w:rPr>
              <w:t>0:2</w:t>
            </w:r>
          </w:p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816" w:type="dxa"/>
            <w:vAlign w:val="center"/>
          </w:tcPr>
          <w:p w:rsidR="00AF7621" w:rsidRPr="00C605E0" w:rsidRDefault="00AF7621" w:rsidP="008E52BA">
            <w:pPr>
              <w:rPr>
                <w:szCs w:val="40"/>
              </w:rPr>
            </w:pPr>
            <w:r w:rsidRPr="00C605E0">
              <w:rPr>
                <w:noProof/>
                <w:szCs w:val="40"/>
              </w:rPr>
              <w:drawing>
                <wp:inline distT="0" distB="0" distL="0" distR="0" wp14:anchorId="54B9CCFA" wp14:editId="76F983E2">
                  <wp:extent cx="404037" cy="404037"/>
                  <wp:effectExtent l="19050" t="0" r="0" b="0"/>
                  <wp:docPr id="10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433" w:type="dxa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  <w:tc>
          <w:tcPr>
            <w:tcW w:w="1477" w:type="dxa"/>
            <w:vAlign w:val="center"/>
          </w:tcPr>
          <w:p w:rsidR="00AF7621" w:rsidRPr="00D84998" w:rsidRDefault="00AF7621" w:rsidP="008E52BA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</w:tbl>
    <w:p w:rsidR="00AF7621" w:rsidRDefault="00AF7621" w:rsidP="00C23EEA">
      <w:pPr>
        <w:rPr>
          <w:rFonts w:ascii="Times New Roman" w:hAnsi="Times New Roman" w:cs="Times New Roman"/>
          <w:sz w:val="32"/>
          <w:szCs w:val="32"/>
        </w:rPr>
      </w:pPr>
    </w:p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1FC533A4" wp14:editId="6B5AEC53">
            <wp:simplePos x="0" y="0"/>
            <wp:positionH relativeFrom="column">
              <wp:posOffset>3710940</wp:posOffset>
            </wp:positionH>
            <wp:positionV relativeFrom="paragraph">
              <wp:posOffset>5715</wp:posOffset>
            </wp:positionV>
            <wp:extent cx="1372870" cy="15963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</w:p>
    <w:p w:rsidR="006A7C33" w:rsidRDefault="006A7C33" w:rsidP="00C23EEA">
      <w:pPr>
        <w:rPr>
          <w:rFonts w:ascii="Times New Roman" w:hAnsi="Times New Roman" w:cs="Times New Roman"/>
          <w:sz w:val="32"/>
          <w:szCs w:val="32"/>
        </w:rPr>
      </w:pPr>
    </w:p>
    <w:p w:rsidR="006A7C33" w:rsidRDefault="006A7C33" w:rsidP="006A7C3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</w:p>
    <w:p w:rsidR="006A7C33" w:rsidRPr="006A7C33" w:rsidRDefault="006A7C33" w:rsidP="006A7C33">
      <w:pPr>
        <w:rPr>
          <w:rFonts w:ascii="Times New Roman" w:hAnsi="Times New Roman" w:cs="Times New Roman"/>
          <w:sz w:val="32"/>
          <w:szCs w:val="32"/>
        </w:rPr>
      </w:pPr>
    </w:p>
    <w:sectPr w:rsidR="006A7C33" w:rsidRPr="006A7C33" w:rsidSect="00C605E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B4" w:rsidRDefault="000070B4" w:rsidP="00BB2D39">
      <w:pPr>
        <w:spacing w:after="0" w:line="240" w:lineRule="auto"/>
      </w:pPr>
      <w:r>
        <w:separator/>
      </w:r>
    </w:p>
  </w:endnote>
  <w:endnote w:type="continuationSeparator" w:id="0">
    <w:p w:rsidR="000070B4" w:rsidRDefault="000070B4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B4" w:rsidRDefault="000070B4" w:rsidP="00BB2D39">
      <w:pPr>
        <w:spacing w:after="0" w:line="240" w:lineRule="auto"/>
      </w:pPr>
      <w:r>
        <w:separator/>
      </w:r>
    </w:p>
  </w:footnote>
  <w:footnote w:type="continuationSeparator" w:id="0">
    <w:p w:rsidR="000070B4" w:rsidRDefault="000070B4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9D" w:rsidRPr="007A3FEF" w:rsidRDefault="008C4E9D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242">
      <w:rPr>
        <w:rFonts w:ascii="Times New Roman" w:hAnsi="Times New Roman"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8C4E9D" w:rsidRDefault="008C4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070B4"/>
    <w:rsid w:val="000D4E66"/>
    <w:rsid w:val="000F2590"/>
    <w:rsid w:val="000F4571"/>
    <w:rsid w:val="00130193"/>
    <w:rsid w:val="002140DA"/>
    <w:rsid w:val="002214FE"/>
    <w:rsid w:val="00221FC6"/>
    <w:rsid w:val="00235E88"/>
    <w:rsid w:val="00260E78"/>
    <w:rsid w:val="00275167"/>
    <w:rsid w:val="00286BFD"/>
    <w:rsid w:val="002C241A"/>
    <w:rsid w:val="003104EE"/>
    <w:rsid w:val="00351E94"/>
    <w:rsid w:val="0038116B"/>
    <w:rsid w:val="003A7429"/>
    <w:rsid w:val="003B77F8"/>
    <w:rsid w:val="00411492"/>
    <w:rsid w:val="004738E6"/>
    <w:rsid w:val="0049353A"/>
    <w:rsid w:val="00494E28"/>
    <w:rsid w:val="004B6DB9"/>
    <w:rsid w:val="004C37E2"/>
    <w:rsid w:val="00503295"/>
    <w:rsid w:val="00506B1E"/>
    <w:rsid w:val="005211EB"/>
    <w:rsid w:val="005353B6"/>
    <w:rsid w:val="00562607"/>
    <w:rsid w:val="0057335A"/>
    <w:rsid w:val="005759FE"/>
    <w:rsid w:val="00581654"/>
    <w:rsid w:val="005909A6"/>
    <w:rsid w:val="005A5401"/>
    <w:rsid w:val="005D4CFB"/>
    <w:rsid w:val="005F7E0D"/>
    <w:rsid w:val="00665392"/>
    <w:rsid w:val="00673B92"/>
    <w:rsid w:val="00690653"/>
    <w:rsid w:val="00697282"/>
    <w:rsid w:val="006A403F"/>
    <w:rsid w:val="006A7C33"/>
    <w:rsid w:val="006F3BBB"/>
    <w:rsid w:val="007929F7"/>
    <w:rsid w:val="007A74E3"/>
    <w:rsid w:val="007D2DFF"/>
    <w:rsid w:val="007E3722"/>
    <w:rsid w:val="007F5BF0"/>
    <w:rsid w:val="00814B60"/>
    <w:rsid w:val="0082203F"/>
    <w:rsid w:val="008222AF"/>
    <w:rsid w:val="008B01B9"/>
    <w:rsid w:val="008C4E9D"/>
    <w:rsid w:val="008F17CA"/>
    <w:rsid w:val="00917E71"/>
    <w:rsid w:val="00945853"/>
    <w:rsid w:val="009D5242"/>
    <w:rsid w:val="00A0107B"/>
    <w:rsid w:val="00A25FD5"/>
    <w:rsid w:val="00A32B48"/>
    <w:rsid w:val="00A74FCA"/>
    <w:rsid w:val="00AD4390"/>
    <w:rsid w:val="00AE0BC3"/>
    <w:rsid w:val="00AF0476"/>
    <w:rsid w:val="00AF7621"/>
    <w:rsid w:val="00AF7A37"/>
    <w:rsid w:val="00B31F0F"/>
    <w:rsid w:val="00BA5A5F"/>
    <w:rsid w:val="00BB2D39"/>
    <w:rsid w:val="00C178EA"/>
    <w:rsid w:val="00C23EEA"/>
    <w:rsid w:val="00C43ED5"/>
    <w:rsid w:val="00C50FBB"/>
    <w:rsid w:val="00C567C4"/>
    <w:rsid w:val="00C605E0"/>
    <w:rsid w:val="00CC28BE"/>
    <w:rsid w:val="00CE75B4"/>
    <w:rsid w:val="00CF0BD9"/>
    <w:rsid w:val="00CF66C0"/>
    <w:rsid w:val="00D10E56"/>
    <w:rsid w:val="00D258BD"/>
    <w:rsid w:val="00D31A47"/>
    <w:rsid w:val="00D76D04"/>
    <w:rsid w:val="00D84998"/>
    <w:rsid w:val="00D90C20"/>
    <w:rsid w:val="00D928E8"/>
    <w:rsid w:val="00E16245"/>
    <w:rsid w:val="00E23995"/>
    <w:rsid w:val="00E603AC"/>
    <w:rsid w:val="00E8675A"/>
    <w:rsid w:val="00EC397E"/>
    <w:rsid w:val="00EC4612"/>
    <w:rsid w:val="00F22E52"/>
    <w:rsid w:val="00F279C1"/>
    <w:rsid w:val="00F4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DF2"/>
  <w15:docId w15:val="{29D390AC-9B83-4A0C-AC9A-6AF574C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  <w:style w:type="table" w:styleId="a9">
    <w:name w:val="Table Grid"/>
    <w:basedOn w:val="a1"/>
    <w:uiPriority w:val="59"/>
    <w:rsid w:val="00C605E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17F1-B8AE-42E1-AC27-8296963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2018-10-19T09:19:00Z</cp:lastPrinted>
  <dcterms:created xsi:type="dcterms:W3CDTF">2021-12-06T19:46:00Z</dcterms:created>
  <dcterms:modified xsi:type="dcterms:W3CDTF">2021-12-07T07:30:00Z</dcterms:modified>
</cp:coreProperties>
</file>